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69" w:rsidRDefault="00044DF2" w:rsidP="00044DF2">
      <w:pPr>
        <w:jc w:val="right"/>
        <w:rPr>
          <w:rFonts w:eastAsia="Calibri" w:cs="Arial"/>
          <w:b/>
          <w:noProof/>
          <w:color w:val="FF0000"/>
          <w:sz w:val="48"/>
          <w:szCs w:val="48"/>
        </w:rPr>
      </w:pPr>
      <w:r w:rsidRPr="007D1CC9">
        <w:rPr>
          <w:rFonts w:eastAsia="Calibri" w:cs="Arial"/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6BFCD0A" wp14:editId="3729E4C1">
            <wp:simplePos x="0" y="0"/>
            <wp:positionH relativeFrom="column">
              <wp:posOffset>93980</wp:posOffset>
            </wp:positionH>
            <wp:positionV relativeFrom="paragraph">
              <wp:posOffset>-139065</wp:posOffset>
            </wp:positionV>
            <wp:extent cx="3158490" cy="5778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A_RGB_colour_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49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CC9">
        <w:rPr>
          <w:b/>
          <w:color w:val="808080" w:themeColor="background1" w:themeShade="80"/>
        </w:rPr>
        <w:t xml:space="preserve">Program Guidelines </w:t>
      </w:r>
      <w:r w:rsidRPr="007D1CC9">
        <w:rPr>
          <w:b/>
          <w:color w:val="808080" w:themeColor="background1" w:themeShade="80"/>
        </w:rPr>
        <w:br/>
        <w:t>and Application Form</w:t>
      </w:r>
      <w:r w:rsidRPr="007D1CC9">
        <w:rPr>
          <w:rFonts w:eastAsia="Calibri" w:cs="Arial"/>
          <w:b/>
          <w:noProof/>
          <w:color w:val="FF0000"/>
          <w:sz w:val="48"/>
          <w:szCs w:val="48"/>
        </w:rPr>
        <w:t xml:space="preserve"> </w:t>
      </w:r>
    </w:p>
    <w:p w:rsidR="00044DF2" w:rsidRPr="0035112D" w:rsidRDefault="00044DF2" w:rsidP="00044DF2">
      <w:pPr>
        <w:pStyle w:val="Title"/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</w:pPr>
      <w:r w:rsidRPr="0035112D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DIGITAL STRATEGY FUND</w:t>
      </w:r>
    </w:p>
    <w:p w:rsidR="00044DF2" w:rsidRPr="0035112D" w:rsidRDefault="00044DF2" w:rsidP="00044DF2">
      <w:pPr>
        <w:pStyle w:val="Title"/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</w:pPr>
      <w:r w:rsidRPr="0035112D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 xml:space="preserve">Special initiative for core grant recipients </w:t>
      </w:r>
    </w:p>
    <w:p w:rsidR="00AB0430" w:rsidRPr="009E5435" w:rsidRDefault="00AB0430" w:rsidP="00AB0430">
      <w:pPr>
        <w:spacing w:after="150" w:line="240" w:lineRule="auto"/>
        <w:rPr>
          <w:rFonts w:eastAsia="Times New Roman" w:cs="Segoe UI"/>
          <w:color w:val="000000" w:themeColor="text1"/>
          <w:sz w:val="24"/>
          <w:szCs w:val="24"/>
        </w:rPr>
      </w:pPr>
      <w:r w:rsidRPr="009E5435">
        <w:rPr>
          <w:rFonts w:eastAsia="Times New Roman" w:cs="Segoe UI"/>
          <w:color w:val="000000" w:themeColor="text1"/>
          <w:sz w:val="24"/>
          <w:szCs w:val="24"/>
        </w:rPr>
        <w:t xml:space="preserve">The </w:t>
      </w:r>
      <w:r w:rsidRPr="009E5435">
        <w:rPr>
          <w:rFonts w:eastAsia="Times New Roman" w:cs="Segoe UI"/>
          <w:b/>
          <w:color w:val="000000" w:themeColor="text1"/>
          <w:sz w:val="24"/>
          <w:szCs w:val="24"/>
        </w:rPr>
        <w:t xml:space="preserve">Digital Strategy Fund </w:t>
      </w:r>
      <w:r>
        <w:rPr>
          <w:rFonts w:eastAsia="Times New Roman" w:cs="Segoe UI"/>
          <w:b/>
          <w:color w:val="000000" w:themeColor="text1"/>
          <w:sz w:val="24"/>
          <w:szCs w:val="24"/>
        </w:rPr>
        <w:t>Special Initiative</w:t>
      </w:r>
      <w:r w:rsidRPr="009E5435">
        <w:rPr>
          <w:rFonts w:eastAsia="Times New Roman" w:cs="Segoe UI"/>
          <w:b/>
          <w:color w:val="000000" w:themeColor="text1"/>
          <w:sz w:val="24"/>
          <w:szCs w:val="24"/>
        </w:rPr>
        <w:t xml:space="preserve"> for Core Grant Recipients</w:t>
      </w:r>
      <w:r w:rsidRPr="009E5435">
        <w:rPr>
          <w:rFonts w:eastAsia="Times New Roman" w:cs="Segoe UI"/>
          <w:color w:val="000000" w:themeColor="text1"/>
          <w:sz w:val="24"/>
          <w:szCs w:val="24"/>
        </w:rPr>
        <w:t xml:space="preserve"> is a </w:t>
      </w:r>
      <w:r>
        <w:rPr>
          <w:rFonts w:eastAsia="Times New Roman" w:cs="Segoe UI"/>
          <w:color w:val="000000" w:themeColor="text1"/>
          <w:sz w:val="24"/>
          <w:szCs w:val="24"/>
        </w:rPr>
        <w:t>one-time initiative</w:t>
      </w:r>
      <w:r w:rsidRPr="009E5435">
        <w:rPr>
          <w:rFonts w:eastAsia="Times New Roman" w:cs="Segoe UI"/>
          <w:color w:val="000000" w:themeColor="text1"/>
          <w:sz w:val="24"/>
          <w:szCs w:val="24"/>
        </w:rPr>
        <w:t xml:space="preserve"> to support current core grant recipients in evaluating their digital readiness and developing a digital </w:t>
      </w:r>
      <w:r>
        <w:rPr>
          <w:rFonts w:eastAsia="Times New Roman" w:cs="Segoe UI"/>
          <w:color w:val="000000" w:themeColor="text1"/>
          <w:sz w:val="24"/>
          <w:szCs w:val="24"/>
        </w:rPr>
        <w:t>strategic</w:t>
      </w:r>
      <w:r w:rsidRPr="009E5435">
        <w:rPr>
          <w:rFonts w:eastAsia="Times New Roman" w:cs="Segoe UI"/>
          <w:color w:val="000000" w:themeColor="text1"/>
          <w:sz w:val="24"/>
          <w:szCs w:val="24"/>
        </w:rPr>
        <w:t xml:space="preserve"> plan. </w:t>
      </w:r>
    </w:p>
    <w:p w:rsidR="00AB0430" w:rsidRPr="00B30636" w:rsidRDefault="00AB0430" w:rsidP="00AB0430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It’s time to make</w:t>
      </w:r>
      <w:r w:rsidRPr="009E5435">
        <w:rPr>
          <w:sz w:val="24"/>
          <w:szCs w:val="24"/>
          <w:lang w:val="en-CA"/>
        </w:rPr>
        <w:t xml:space="preserve"> the digital shift</w:t>
      </w:r>
      <w:r>
        <w:rPr>
          <w:sz w:val="24"/>
          <w:szCs w:val="24"/>
          <w:lang w:val="en-CA"/>
        </w:rPr>
        <w:t>. The digital environment offers a broad range of new opportunities to</w:t>
      </w:r>
      <w:r w:rsidRPr="00B30636">
        <w:rPr>
          <w:sz w:val="24"/>
          <w:szCs w:val="24"/>
          <w:lang w:val="en-CA"/>
        </w:rPr>
        <w:t>:</w:t>
      </w:r>
    </w:p>
    <w:p w:rsidR="00AB0430" w:rsidRPr="00B30636" w:rsidRDefault="00AB0430" w:rsidP="00AB0430">
      <w:pPr>
        <w:pStyle w:val="ListParagraph"/>
        <w:numPr>
          <w:ilvl w:val="0"/>
          <w:numId w:val="1"/>
        </w:numPr>
        <w:rPr>
          <w:lang w:val="en-CA"/>
        </w:rPr>
      </w:pPr>
      <w:r w:rsidRPr="00B30636">
        <w:rPr>
          <w:lang w:val="en-CA"/>
        </w:rPr>
        <w:t xml:space="preserve">Reach new audiences and markets </w:t>
      </w:r>
    </w:p>
    <w:p w:rsidR="00AB0430" w:rsidRPr="00B30636" w:rsidRDefault="00AB0430" w:rsidP="00AB0430">
      <w:pPr>
        <w:pStyle w:val="ListParagraph"/>
        <w:numPr>
          <w:ilvl w:val="0"/>
          <w:numId w:val="1"/>
        </w:numPr>
        <w:rPr>
          <w:lang w:val="en-CA"/>
        </w:rPr>
      </w:pPr>
      <w:r w:rsidRPr="00B30636">
        <w:rPr>
          <w:lang w:val="en-CA"/>
        </w:rPr>
        <w:t xml:space="preserve">Engage </w:t>
      </w:r>
      <w:r>
        <w:rPr>
          <w:lang w:val="en-CA"/>
        </w:rPr>
        <w:t xml:space="preserve">the public </w:t>
      </w:r>
      <w:r w:rsidRPr="00B30636">
        <w:rPr>
          <w:lang w:val="en-CA"/>
        </w:rPr>
        <w:t xml:space="preserve">in new </w:t>
      </w:r>
      <w:r>
        <w:rPr>
          <w:lang w:val="en-CA"/>
        </w:rPr>
        <w:t xml:space="preserve">digital </w:t>
      </w:r>
      <w:r w:rsidRPr="00B30636">
        <w:rPr>
          <w:lang w:val="en-CA"/>
        </w:rPr>
        <w:t>ways</w:t>
      </w:r>
    </w:p>
    <w:p w:rsidR="00AB0430" w:rsidRPr="00B30636" w:rsidRDefault="00AB0430" w:rsidP="00AB0430">
      <w:pPr>
        <w:pStyle w:val="ListParagraph"/>
        <w:numPr>
          <w:ilvl w:val="0"/>
          <w:numId w:val="1"/>
        </w:numPr>
        <w:rPr>
          <w:lang w:val="en-CA"/>
        </w:rPr>
      </w:pPr>
      <w:r w:rsidRPr="00B30636">
        <w:rPr>
          <w:lang w:val="en-CA"/>
        </w:rPr>
        <w:t>Build new partnerships and networks</w:t>
      </w:r>
      <w:r>
        <w:rPr>
          <w:lang w:val="en-CA"/>
        </w:rPr>
        <w:t xml:space="preserve"> to improve digital capacity</w:t>
      </w:r>
    </w:p>
    <w:p w:rsidR="00AB0430" w:rsidRPr="00B30636" w:rsidRDefault="00AB0430" w:rsidP="00AB0430">
      <w:pPr>
        <w:pStyle w:val="ListParagraph"/>
        <w:numPr>
          <w:ilvl w:val="0"/>
          <w:numId w:val="1"/>
        </w:numPr>
        <w:rPr>
          <w:lang w:val="en-CA"/>
        </w:rPr>
      </w:pPr>
      <w:r w:rsidRPr="00B30636">
        <w:rPr>
          <w:lang w:val="en-CA"/>
        </w:rPr>
        <w:t>Collect and analy</w:t>
      </w:r>
      <w:r>
        <w:rPr>
          <w:lang w:val="en-CA"/>
        </w:rPr>
        <w:t>s</w:t>
      </w:r>
      <w:r w:rsidRPr="00B30636">
        <w:rPr>
          <w:lang w:val="en-CA"/>
        </w:rPr>
        <w:t>e data to better understand your impact</w:t>
      </w:r>
    </w:p>
    <w:p w:rsidR="00AB0430" w:rsidRDefault="00AB0430" w:rsidP="00AB0430">
      <w:pPr>
        <w:pStyle w:val="ListParagraph"/>
        <w:numPr>
          <w:ilvl w:val="0"/>
          <w:numId w:val="1"/>
        </w:numPr>
        <w:rPr>
          <w:lang w:val="en-CA"/>
        </w:rPr>
      </w:pPr>
      <w:r w:rsidRPr="00B30636">
        <w:rPr>
          <w:lang w:val="en-CA"/>
        </w:rPr>
        <w:t xml:space="preserve">Improve </w:t>
      </w:r>
      <w:r>
        <w:rPr>
          <w:lang w:val="en-CA"/>
        </w:rPr>
        <w:t xml:space="preserve">specific areas of business with digital technology </w:t>
      </w:r>
    </w:p>
    <w:p w:rsidR="00AB0430" w:rsidRDefault="00AB0430" w:rsidP="00AB043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Transform </w:t>
      </w:r>
      <w:r w:rsidRPr="00B30636">
        <w:rPr>
          <w:lang w:val="en-CA"/>
        </w:rPr>
        <w:t>your business model for long-term sustainability</w:t>
      </w:r>
      <w:r>
        <w:rPr>
          <w:lang w:val="en-CA"/>
        </w:rPr>
        <w:t>.</w:t>
      </w:r>
    </w:p>
    <w:p w:rsidR="00AB0430" w:rsidRPr="00B30636" w:rsidRDefault="00AB0430" w:rsidP="00AB0430">
      <w:pPr>
        <w:pStyle w:val="ListParagraph"/>
        <w:rPr>
          <w:lang w:val="en-CA"/>
        </w:rPr>
      </w:pPr>
    </w:p>
    <w:p w:rsidR="00AB0430" w:rsidRPr="00B30636" w:rsidRDefault="00AB0430" w:rsidP="00AB0430">
      <w:pPr>
        <w:rPr>
          <w:sz w:val="24"/>
          <w:szCs w:val="24"/>
          <w:lang w:val="en-CA"/>
        </w:rPr>
      </w:pPr>
      <w:r w:rsidRPr="009E5435">
        <w:rPr>
          <w:rFonts w:eastAsia="Times New Roman" w:cs="Segoe UI"/>
          <w:color w:val="000000" w:themeColor="text1"/>
          <w:sz w:val="24"/>
          <w:szCs w:val="24"/>
        </w:rPr>
        <w:t xml:space="preserve">This </w:t>
      </w:r>
      <w:r>
        <w:rPr>
          <w:sz w:val="24"/>
          <w:szCs w:val="24"/>
          <w:lang w:val="en-CA"/>
        </w:rPr>
        <w:t>special</w:t>
      </w:r>
      <w:r w:rsidRPr="00B30636">
        <w:rPr>
          <w:sz w:val="24"/>
          <w:szCs w:val="24"/>
          <w:lang w:val="en-CA"/>
        </w:rPr>
        <w:t xml:space="preserve"> initiative for core-funded organizations will enable you to:</w:t>
      </w:r>
    </w:p>
    <w:p w:rsidR="00AB0430" w:rsidRPr="005D5578" w:rsidRDefault="00AB0430" w:rsidP="00AB0430">
      <w:pPr>
        <w:pStyle w:val="ListParagraph"/>
        <w:numPr>
          <w:ilvl w:val="0"/>
          <w:numId w:val="2"/>
        </w:numPr>
        <w:rPr>
          <w:lang w:val="en-CA"/>
        </w:rPr>
      </w:pPr>
      <w:r w:rsidRPr="009E5435">
        <w:rPr>
          <w:lang w:val="en-CA"/>
        </w:rPr>
        <w:t>Measure your digital readiness</w:t>
      </w:r>
      <w:r w:rsidR="009B5E19">
        <w:rPr>
          <w:lang w:val="en-CA"/>
        </w:rPr>
        <w:t xml:space="preserve"> (</w:t>
      </w:r>
      <w:r w:rsidR="009B5E19" w:rsidRPr="005D5578">
        <w:rPr>
          <w:lang w:val="en-CA"/>
        </w:rPr>
        <w:t>d</w:t>
      </w:r>
      <w:r w:rsidRPr="005D5578">
        <w:rPr>
          <w:lang w:val="en-CA"/>
        </w:rPr>
        <w:t>igital maturity assessment)</w:t>
      </w:r>
    </w:p>
    <w:p w:rsidR="00AB0430" w:rsidRPr="005D5578" w:rsidRDefault="00AB0430" w:rsidP="00AB0430">
      <w:pPr>
        <w:pStyle w:val="ListParagraph"/>
        <w:numPr>
          <w:ilvl w:val="0"/>
          <w:numId w:val="2"/>
        </w:numPr>
        <w:rPr>
          <w:lang w:val="en-CA"/>
        </w:rPr>
      </w:pPr>
      <w:r w:rsidRPr="005D5578">
        <w:rPr>
          <w:lang w:val="en-CA"/>
        </w:rPr>
        <w:t>Identify digital gaps and possibilities (</w:t>
      </w:r>
      <w:r w:rsidR="009B5E19" w:rsidRPr="005D5578">
        <w:rPr>
          <w:lang w:val="en-CA"/>
        </w:rPr>
        <w:t>d</w:t>
      </w:r>
      <w:r w:rsidRPr="005D5578">
        <w:rPr>
          <w:lang w:val="en-CA"/>
        </w:rPr>
        <w:t>igital needs assessment)</w:t>
      </w:r>
    </w:p>
    <w:p w:rsidR="00044DF2" w:rsidRPr="00AB0430" w:rsidRDefault="00AB0430" w:rsidP="00AB0430">
      <w:pPr>
        <w:pStyle w:val="ListParagraph"/>
        <w:numPr>
          <w:ilvl w:val="0"/>
          <w:numId w:val="2"/>
        </w:numPr>
      </w:pPr>
      <w:r w:rsidRPr="005D5578">
        <w:rPr>
          <w:lang w:val="en-CA"/>
        </w:rPr>
        <w:t>Create a plan for lev</w:t>
      </w:r>
      <w:r w:rsidR="009B5E19" w:rsidRPr="005D5578">
        <w:rPr>
          <w:lang w:val="en-CA"/>
        </w:rPr>
        <w:t>eraging digital opportunities (d</w:t>
      </w:r>
      <w:r w:rsidRPr="005D5578">
        <w:rPr>
          <w:lang w:val="en-CA"/>
        </w:rPr>
        <w:t>igital strategic</w:t>
      </w:r>
      <w:r w:rsidRPr="00AB0430">
        <w:rPr>
          <w:lang w:val="en-CA"/>
        </w:rPr>
        <w:t xml:space="preserve"> plan)</w:t>
      </w:r>
    </w:p>
    <w:p w:rsidR="00AB0430" w:rsidRPr="00B30636" w:rsidRDefault="00AB0430" w:rsidP="00AB0430">
      <w:pPr>
        <w:pStyle w:val="NormalWeb"/>
        <w:spacing w:before="240" w:beforeAutospacing="0" w:after="0" w:afterAutospacing="0"/>
        <w:rPr>
          <w:rFonts w:asciiTheme="minorHAnsi" w:hAnsiTheme="minorHAnsi" w:cs="Arial"/>
          <w:b/>
          <w:sz w:val="24"/>
          <w:szCs w:val="24"/>
          <w:lang w:val="en-US"/>
        </w:rPr>
      </w:pPr>
      <w:r w:rsidRPr="00B30636">
        <w:rPr>
          <w:rFonts w:asciiTheme="minorHAnsi" w:hAnsiTheme="minorHAnsi" w:cs="Arial"/>
          <w:b/>
          <w:sz w:val="24"/>
          <w:szCs w:val="24"/>
          <w:lang w:val="en-US"/>
        </w:rPr>
        <w:t xml:space="preserve">Grant type </w:t>
      </w:r>
      <w:r w:rsidRPr="00B30636">
        <w:rPr>
          <w:rFonts w:asciiTheme="minorHAnsi" w:hAnsiTheme="minorHAnsi" w:cs="Arial"/>
          <w:sz w:val="24"/>
          <w:szCs w:val="24"/>
          <w:lang w:val="en-US"/>
        </w:rPr>
        <w:t xml:space="preserve">– </w:t>
      </w:r>
      <w:hyperlink r:id="rId9" w:history="1">
        <w:r w:rsidRPr="00B30636">
          <w:rPr>
            <w:rStyle w:val="Hyperlink"/>
            <w:rFonts w:asciiTheme="minorHAnsi" w:hAnsiTheme="minorHAnsi" w:cs="Arial"/>
            <w:b/>
            <w:sz w:val="24"/>
            <w:szCs w:val="24"/>
          </w:rPr>
          <w:t>p</w:t>
        </w:r>
        <w:proofErr w:type="spellStart"/>
        <w:r w:rsidRPr="00B30636">
          <w:rPr>
            <w:rStyle w:val="Hyperlink"/>
            <w:rFonts w:asciiTheme="minorHAnsi" w:hAnsiTheme="minorHAnsi" w:cs="Arial"/>
            <w:b/>
            <w:sz w:val="24"/>
            <w:szCs w:val="24"/>
            <w:lang w:val="en-US"/>
          </w:rPr>
          <w:t>roject</w:t>
        </w:r>
        <w:proofErr w:type="spellEnd"/>
      </w:hyperlink>
      <w:r w:rsidRPr="00B30636">
        <w:rPr>
          <w:rFonts w:asciiTheme="minorHAnsi" w:eastAsiaTheme="minorHAnsi" w:hAnsiTheme="minorHAnsi"/>
          <w:color w:val="000000" w:themeColor="text1"/>
          <w:sz w:val="24"/>
          <w:szCs w:val="24"/>
          <w:lang w:eastAsia="fr-CA"/>
        </w:rPr>
        <w:t xml:space="preserve"> </w:t>
      </w:r>
    </w:p>
    <w:p w:rsidR="00AB0430" w:rsidRPr="00B30636" w:rsidRDefault="00AB0430" w:rsidP="00AB0430">
      <w:pPr>
        <w:pStyle w:val="NormalWeb"/>
        <w:spacing w:before="120" w:beforeAutospacing="0" w:after="0" w:afterAutospacing="0"/>
        <w:rPr>
          <w:rFonts w:asciiTheme="minorHAnsi" w:hAnsiTheme="minorHAnsi" w:cs="Arial"/>
          <w:color w:val="000000" w:themeColor="text1"/>
          <w:sz w:val="24"/>
          <w:szCs w:val="24"/>
          <w:lang w:val="en-US"/>
        </w:rPr>
      </w:pPr>
      <w:r w:rsidRPr="00B30636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Deadline </w:t>
      </w:r>
      <w:r w:rsidRPr="00B30636">
        <w:rPr>
          <w:rFonts w:asciiTheme="minorHAnsi" w:hAnsiTheme="minorHAnsi" w:cs="Arial"/>
          <w:color w:val="000000" w:themeColor="text1"/>
          <w:sz w:val="24"/>
          <w:szCs w:val="24"/>
        </w:rPr>
        <w:t>–</w:t>
      </w:r>
      <w:r w:rsidRPr="00B30636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4 February 2019  </w:t>
      </w:r>
    </w:p>
    <w:p w:rsidR="00AB0430" w:rsidRPr="00B30636" w:rsidRDefault="00AB0430" w:rsidP="00AB0430">
      <w:pPr>
        <w:pStyle w:val="NormalWeb"/>
        <w:spacing w:before="120" w:beforeAutospacing="0" w:after="0" w:afterAutospacing="0"/>
        <w:rPr>
          <w:rFonts w:asciiTheme="minorHAnsi" w:hAnsiTheme="minorHAnsi" w:cs="Arial"/>
          <w:color w:val="000000" w:themeColor="text1"/>
          <w:sz w:val="24"/>
          <w:szCs w:val="24"/>
          <w:lang w:val="en-CA"/>
        </w:rPr>
      </w:pPr>
      <w:r w:rsidRPr="00B30636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Grant amount </w:t>
      </w:r>
      <w:r w:rsidRPr="00B30636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– </w:t>
      </w:r>
      <w:r w:rsidRPr="00B30636">
        <w:rPr>
          <w:rFonts w:asciiTheme="minorHAnsi" w:hAnsiTheme="minorHAnsi" w:cs="Arial"/>
          <w:color w:val="000000" w:themeColor="text1"/>
          <w:sz w:val="24"/>
          <w:szCs w:val="24"/>
          <w:lang w:val="en-CA"/>
        </w:rPr>
        <w:t>up to $50,000</w:t>
      </w:r>
    </w:p>
    <w:p w:rsidR="00AB0430" w:rsidRPr="00B30636" w:rsidRDefault="00AB0430" w:rsidP="00AB0430">
      <w:pPr>
        <w:pStyle w:val="NormalWeb"/>
        <w:spacing w:before="120" w:beforeAutospacing="0" w:after="0" w:afterAutospacing="0"/>
        <w:rPr>
          <w:rFonts w:asciiTheme="minorHAnsi" w:hAnsiTheme="minorHAnsi" w:cs="Arial"/>
          <w:b/>
          <w:sz w:val="24"/>
          <w:szCs w:val="24"/>
          <w:lang w:val="en-CA"/>
        </w:rPr>
      </w:pPr>
      <w:r w:rsidRPr="00B30636">
        <w:rPr>
          <w:rFonts w:asciiTheme="minorHAnsi" w:hAnsiTheme="minorHAnsi" w:cs="Arial"/>
          <w:b/>
          <w:sz w:val="24"/>
          <w:szCs w:val="24"/>
          <w:lang w:val="en-CA"/>
        </w:rPr>
        <w:t xml:space="preserve">Notification of </w:t>
      </w:r>
      <w:r w:rsidRPr="00B30636">
        <w:rPr>
          <w:rFonts w:asciiTheme="minorHAnsi" w:hAnsiTheme="minorHAnsi" w:cs="Arial"/>
          <w:b/>
          <w:color w:val="000000" w:themeColor="text1"/>
          <w:sz w:val="24"/>
          <w:szCs w:val="24"/>
          <w:lang w:val="en-CA"/>
        </w:rPr>
        <w:t>results</w:t>
      </w:r>
      <w:r w:rsidRPr="00B30636">
        <w:rPr>
          <w:rFonts w:asciiTheme="minorHAnsi" w:hAnsiTheme="minorHAnsi" w:cs="Arial"/>
          <w:color w:val="000000" w:themeColor="text1"/>
          <w:sz w:val="24"/>
          <w:szCs w:val="24"/>
          <w:lang w:val="en-CA"/>
        </w:rPr>
        <w:t xml:space="preserve"> </w:t>
      </w:r>
      <w:r w:rsidRPr="00B30636">
        <w:rPr>
          <w:rFonts w:asciiTheme="minorHAnsi" w:hAnsiTheme="minorHAnsi" w:cs="Arial"/>
          <w:color w:val="000000" w:themeColor="text1"/>
          <w:sz w:val="24"/>
          <w:szCs w:val="24"/>
        </w:rPr>
        <w:t>– 31 March 2019</w:t>
      </w:r>
      <w:r w:rsidRPr="00B30636">
        <w:rPr>
          <w:rFonts w:asciiTheme="minorHAnsi" w:hAnsiTheme="minorHAnsi" w:cs="Arial"/>
          <w:color w:val="000000" w:themeColor="text1"/>
          <w:sz w:val="24"/>
          <w:szCs w:val="24"/>
          <w:lang w:val="en-CA"/>
        </w:rPr>
        <w:t xml:space="preserve"> </w:t>
      </w:r>
    </w:p>
    <w:p w:rsidR="00AB0430" w:rsidRPr="00B30636" w:rsidRDefault="00AB0430" w:rsidP="00AB0430">
      <w:pPr>
        <w:pStyle w:val="NormalWeb"/>
        <w:spacing w:before="120" w:beforeAutospacing="0" w:after="0" w:afterAutospacing="0"/>
        <w:rPr>
          <w:rFonts w:asciiTheme="minorHAnsi" w:hAnsiTheme="minorHAnsi" w:cs="Arial"/>
          <w:color w:val="000000" w:themeColor="text1"/>
          <w:sz w:val="24"/>
          <w:szCs w:val="24"/>
          <w:lang w:val="en-US"/>
        </w:rPr>
      </w:pPr>
      <w:r w:rsidRPr="00B30636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Application limits</w:t>
      </w:r>
    </w:p>
    <w:p w:rsidR="00AB0430" w:rsidRPr="00BC7D91" w:rsidRDefault="00AB0430" w:rsidP="00BC7D91">
      <w:pPr>
        <w:spacing w:after="120"/>
        <w:rPr>
          <w:sz w:val="24"/>
          <w:szCs w:val="24"/>
          <w:lang w:val="en-CA"/>
        </w:rPr>
      </w:pPr>
      <w:r w:rsidRPr="00BC7D91">
        <w:rPr>
          <w:sz w:val="24"/>
          <w:szCs w:val="24"/>
          <w:lang w:val="en-CA"/>
        </w:rPr>
        <w:t>You can apply for this special initiative once.</w:t>
      </w:r>
    </w:p>
    <w:p w:rsidR="00AB0430" w:rsidRPr="00BC7D91" w:rsidRDefault="00AB0430" w:rsidP="00AB0430">
      <w:pPr>
        <w:spacing w:before="120"/>
        <w:rPr>
          <w:sz w:val="24"/>
          <w:szCs w:val="24"/>
          <w:lang w:val="en-CA"/>
        </w:rPr>
      </w:pPr>
      <w:r w:rsidRPr="00BC7D91">
        <w:rPr>
          <w:sz w:val="24"/>
          <w:szCs w:val="24"/>
          <w:lang w:val="en-CA"/>
        </w:rPr>
        <w:t xml:space="preserve">Applications for this initiative do not count towards the maximum number of applications that can be submitted to the Canada Council each year (from 1 March </w:t>
      </w:r>
      <w:r w:rsidRPr="00BC7D91">
        <w:rPr>
          <w:rFonts w:cs="Arial"/>
          <w:sz w:val="24"/>
          <w:szCs w:val="24"/>
          <w:lang w:val="en-CA"/>
        </w:rPr>
        <w:t xml:space="preserve">– </w:t>
      </w:r>
      <w:r w:rsidRPr="00BC7D91">
        <w:rPr>
          <w:sz w:val="24"/>
          <w:szCs w:val="24"/>
          <w:lang w:val="en-CA"/>
        </w:rPr>
        <w:t xml:space="preserve">28/29 February). </w:t>
      </w:r>
    </w:p>
    <w:p w:rsidR="00AB0430" w:rsidRPr="00BC7D91" w:rsidRDefault="00AB0430" w:rsidP="00AB0430">
      <w:pPr>
        <w:pStyle w:val="Heading1"/>
        <w:jc w:val="center"/>
        <w:rPr>
          <w:rFonts w:eastAsia="Calibri"/>
          <w:szCs w:val="24"/>
          <w:lang w:eastAsia="en-US"/>
        </w:rPr>
      </w:pPr>
      <w:r w:rsidRPr="00BC7D91">
        <w:rPr>
          <w:rFonts w:eastAsia="Calibri"/>
          <w:szCs w:val="24"/>
          <w:lang w:val="en-AU" w:eastAsia="en-US"/>
        </w:rPr>
        <w:t>I</w:t>
      </w:r>
      <w:r w:rsidRPr="00BC7D91">
        <w:rPr>
          <w:rFonts w:eastAsia="Calibri"/>
          <w:szCs w:val="24"/>
          <w:lang w:eastAsia="en-US"/>
        </w:rPr>
        <w:t xml:space="preserve"> want to apply – what else do I need to know?</w:t>
      </w:r>
    </w:p>
    <w:p w:rsidR="00F64120" w:rsidRPr="00BC7D91" w:rsidRDefault="00AB0430" w:rsidP="00CD7A48">
      <w:pPr>
        <w:spacing w:before="240" w:after="0"/>
        <w:ind w:right="86"/>
        <w:rPr>
          <w:rFonts w:eastAsia="Calibri" w:cs="Arial"/>
          <w:sz w:val="24"/>
          <w:szCs w:val="24"/>
        </w:rPr>
      </w:pPr>
      <w:r w:rsidRPr="00BC7D91">
        <w:rPr>
          <w:rFonts w:eastAsia="Calibri" w:cs="Arial"/>
          <w:sz w:val="24"/>
          <w:szCs w:val="24"/>
        </w:rPr>
        <w:t xml:space="preserve">Exceptionally, for this initiative only, you must submit your completed application </w:t>
      </w:r>
      <w:r w:rsidRPr="00BC7D91">
        <w:rPr>
          <w:rFonts w:eastAsia="Calibri" w:cs="Arial"/>
          <w:b/>
          <w:sz w:val="24"/>
          <w:szCs w:val="24"/>
        </w:rPr>
        <w:t>by email</w:t>
      </w:r>
      <w:r w:rsidRPr="00BC7D91">
        <w:rPr>
          <w:rFonts w:eastAsia="Calibri" w:cs="Arial"/>
          <w:sz w:val="24"/>
          <w:szCs w:val="24"/>
        </w:rPr>
        <w:t xml:space="preserve">. </w:t>
      </w:r>
      <w:proofErr w:type="gramStart"/>
      <w:r w:rsidRPr="00BC7D91">
        <w:rPr>
          <w:rFonts w:eastAsia="Calibri" w:cs="Arial"/>
          <w:sz w:val="24"/>
          <w:szCs w:val="24"/>
        </w:rPr>
        <w:t>See instructions in the “How to apply” section.</w:t>
      </w:r>
      <w:proofErr w:type="gramEnd"/>
    </w:p>
    <w:p w:rsidR="00BC7D91" w:rsidRDefault="00BC7D91">
      <w:pPr>
        <w:rPr>
          <w:rFonts w:eastAsia="Calibri" w:cs="Arial"/>
          <w:b/>
          <w:sz w:val="24"/>
          <w:szCs w:val="24"/>
          <w:lang w:val="en-CA"/>
        </w:rPr>
      </w:pPr>
    </w:p>
    <w:p w:rsidR="00F64120" w:rsidRPr="00B30636" w:rsidRDefault="00F64120" w:rsidP="00490772">
      <w:pPr>
        <w:spacing w:after="0" w:line="240" w:lineRule="auto"/>
        <w:ind w:right="144"/>
        <w:rPr>
          <w:rFonts w:eastAsia="Calibri" w:cs="Arial"/>
          <w:b/>
          <w:sz w:val="24"/>
          <w:szCs w:val="24"/>
          <w:lang w:val="en-CA"/>
        </w:rPr>
      </w:pPr>
      <w:r w:rsidRPr="00B30636">
        <w:rPr>
          <w:rFonts w:eastAsia="Calibri" w:cs="Arial"/>
          <w:b/>
          <w:sz w:val="24"/>
          <w:szCs w:val="24"/>
          <w:lang w:val="en-CA"/>
        </w:rPr>
        <w:lastRenderedPageBreak/>
        <w:t>APPLICANTS — who can apply</w:t>
      </w:r>
    </w:p>
    <w:p w:rsidR="00F64120" w:rsidRDefault="00F64120" w:rsidP="001A2B35">
      <w:pPr>
        <w:spacing w:before="120"/>
        <w:ind w:right="144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Eligible o</w:t>
      </w:r>
      <w:r w:rsidRPr="00B30636">
        <w:rPr>
          <w:rFonts w:eastAsia="Calibri" w:cs="Calibri"/>
          <w:sz w:val="24"/>
          <w:szCs w:val="24"/>
        </w:rPr>
        <w:t>rganizations</w:t>
      </w:r>
      <w:r>
        <w:rPr>
          <w:rFonts w:eastAsia="Calibri" w:cs="Calibri"/>
          <w:sz w:val="24"/>
          <w:szCs w:val="24"/>
        </w:rPr>
        <w:t xml:space="preserve"> must:</w:t>
      </w:r>
    </w:p>
    <w:p w:rsidR="00F64120" w:rsidRPr="00D606E6" w:rsidRDefault="00F64120" w:rsidP="00F64120">
      <w:pPr>
        <w:pStyle w:val="ListParagraph"/>
        <w:numPr>
          <w:ilvl w:val="0"/>
          <w:numId w:val="6"/>
        </w:numPr>
        <w:ind w:right="144"/>
        <w:rPr>
          <w:rFonts w:eastAsia="Calibri" w:cs="Calibri"/>
        </w:rPr>
      </w:pPr>
      <w:r>
        <w:rPr>
          <w:rFonts w:eastAsia="Calibri" w:cs="Calibri"/>
        </w:rPr>
        <w:t>be a current recipient of</w:t>
      </w:r>
      <w:r w:rsidRPr="00A942C3">
        <w:rPr>
          <w:rFonts w:eastAsia="Calibri" w:cs="Calibri"/>
        </w:rPr>
        <w:t xml:space="preserve"> a core grant </w:t>
      </w:r>
      <w:r w:rsidRPr="002162B7">
        <w:rPr>
          <w:rFonts w:eastAsia="Calibri" w:cs="Calibri"/>
        </w:rPr>
        <w:t>that was awarded in 2017-18</w:t>
      </w:r>
      <w:r>
        <w:rPr>
          <w:rFonts w:eastAsia="Calibri" w:cs="Calibri"/>
        </w:rPr>
        <w:t xml:space="preserve"> </w:t>
      </w:r>
      <w:r w:rsidRPr="00A942C3">
        <w:rPr>
          <w:rFonts w:eastAsia="Calibri" w:cs="Calibri"/>
        </w:rPr>
        <w:t>from any of the following components:</w:t>
      </w:r>
    </w:p>
    <w:p w:rsidR="00F64120" w:rsidRPr="00B30636" w:rsidRDefault="00F64120" w:rsidP="00F64120">
      <w:pPr>
        <w:pStyle w:val="ListParagraph"/>
        <w:numPr>
          <w:ilvl w:val="0"/>
          <w:numId w:val="5"/>
        </w:numPr>
        <w:ind w:right="144"/>
        <w:rPr>
          <w:rFonts w:eastAsia="Calibri" w:cs="Calibri"/>
          <w:lang w:val="en-CA"/>
        </w:rPr>
      </w:pPr>
      <w:r w:rsidRPr="00B30636">
        <w:rPr>
          <w:rFonts w:eastAsia="Calibri" w:cs="Calibri"/>
        </w:rPr>
        <w:t>Artist-Driven Organizations</w:t>
      </w:r>
    </w:p>
    <w:p w:rsidR="00F64120" w:rsidRPr="00B30636" w:rsidRDefault="00F64120" w:rsidP="00F64120">
      <w:pPr>
        <w:pStyle w:val="ListParagraph"/>
        <w:numPr>
          <w:ilvl w:val="0"/>
          <w:numId w:val="5"/>
        </w:numPr>
        <w:ind w:right="144"/>
        <w:rPr>
          <w:rFonts w:eastAsia="Calibri" w:cs="Calibri"/>
          <w:lang w:val="en-CA"/>
        </w:rPr>
      </w:pPr>
      <w:r w:rsidRPr="009E5435">
        <w:rPr>
          <w:rFonts w:eastAsia="Calibri" w:cs="Calibri"/>
        </w:rPr>
        <w:t>Artistic Catalysts</w:t>
      </w:r>
    </w:p>
    <w:p w:rsidR="00F64120" w:rsidRPr="00B30636" w:rsidRDefault="00F64120" w:rsidP="00F64120">
      <w:pPr>
        <w:pStyle w:val="ListParagraph"/>
        <w:numPr>
          <w:ilvl w:val="0"/>
          <w:numId w:val="5"/>
        </w:numPr>
        <w:ind w:right="144"/>
        <w:rPr>
          <w:rFonts w:eastAsia="Calibri" w:cs="Calibri"/>
          <w:lang w:val="en-CA"/>
        </w:rPr>
      </w:pPr>
      <w:r w:rsidRPr="009E5435">
        <w:rPr>
          <w:rFonts w:eastAsia="Calibri" w:cs="Calibri"/>
        </w:rPr>
        <w:t>Artistic Institutions</w:t>
      </w:r>
    </w:p>
    <w:p w:rsidR="00F64120" w:rsidRPr="00B30636" w:rsidRDefault="00F64120" w:rsidP="00F64120">
      <w:pPr>
        <w:pStyle w:val="ListParagraph"/>
        <w:numPr>
          <w:ilvl w:val="0"/>
          <w:numId w:val="5"/>
        </w:numPr>
        <w:ind w:right="144"/>
        <w:rPr>
          <w:rFonts w:eastAsia="Calibri" w:cs="Calibri"/>
          <w:lang w:val="en-CA"/>
        </w:rPr>
      </w:pPr>
      <w:r w:rsidRPr="009E5435">
        <w:rPr>
          <w:rFonts w:eastAsia="Calibri" w:cs="Calibri"/>
        </w:rPr>
        <w:t>Indigenous Organizations</w:t>
      </w:r>
    </w:p>
    <w:p w:rsidR="00F64120" w:rsidRPr="00B30636" w:rsidRDefault="00F64120" w:rsidP="00F64120">
      <w:pPr>
        <w:pStyle w:val="ListParagraph"/>
        <w:numPr>
          <w:ilvl w:val="0"/>
          <w:numId w:val="5"/>
        </w:numPr>
        <w:ind w:right="144"/>
        <w:rPr>
          <w:rFonts w:eastAsia="Calibri" w:cs="Calibri"/>
          <w:lang w:val="en-CA"/>
        </w:rPr>
      </w:pPr>
      <w:r w:rsidRPr="009E5435">
        <w:rPr>
          <w:rFonts w:eastAsia="Calibri" w:cs="Calibri"/>
        </w:rPr>
        <w:t>Support Organizations</w:t>
      </w:r>
    </w:p>
    <w:p w:rsidR="00F64120" w:rsidRPr="00B30636" w:rsidRDefault="00F64120" w:rsidP="00F64120">
      <w:pPr>
        <w:pStyle w:val="ListParagraph"/>
        <w:numPr>
          <w:ilvl w:val="0"/>
          <w:numId w:val="5"/>
        </w:numPr>
        <w:ind w:right="144"/>
        <w:rPr>
          <w:rFonts w:eastAsia="Calibri" w:cs="Calibri"/>
          <w:lang w:val="en-CA"/>
        </w:rPr>
      </w:pPr>
      <w:r w:rsidRPr="009E5435">
        <w:rPr>
          <w:rFonts w:eastAsia="Calibri" w:cs="Calibri"/>
        </w:rPr>
        <w:t>National Arts Service Organizations</w:t>
      </w:r>
    </w:p>
    <w:p w:rsidR="00F64120" w:rsidRPr="00B30636" w:rsidRDefault="00F64120" w:rsidP="00F64120">
      <w:pPr>
        <w:pStyle w:val="ListParagraph"/>
        <w:numPr>
          <w:ilvl w:val="0"/>
          <w:numId w:val="5"/>
        </w:numPr>
        <w:ind w:right="144"/>
        <w:rPr>
          <w:rFonts w:eastAsia="Calibri" w:cs="Calibri"/>
          <w:lang w:val="en-CA"/>
        </w:rPr>
      </w:pPr>
      <w:r w:rsidRPr="009E5435">
        <w:rPr>
          <w:rFonts w:eastAsia="Calibri" w:cs="Calibri"/>
        </w:rPr>
        <w:t>Literary Publishers</w:t>
      </w:r>
    </w:p>
    <w:p w:rsidR="00F64120" w:rsidRDefault="00F64120" w:rsidP="00F64120">
      <w:pPr>
        <w:pStyle w:val="ListParagraph"/>
        <w:numPr>
          <w:ilvl w:val="0"/>
          <w:numId w:val="5"/>
        </w:numPr>
        <w:ind w:right="144"/>
        <w:rPr>
          <w:rFonts w:eastAsia="Calibri" w:cs="Calibri"/>
          <w:lang w:val="en-CA"/>
        </w:rPr>
      </w:pPr>
      <w:r w:rsidRPr="009E5435">
        <w:rPr>
          <w:rFonts w:eastAsia="Calibri" w:cs="Calibri"/>
        </w:rPr>
        <w:t>Arts Festivals and Presenters</w:t>
      </w:r>
      <w:r w:rsidRPr="00B30636">
        <w:rPr>
          <w:rFonts w:eastAsia="Calibri" w:cs="Calibri"/>
          <w:lang w:val="en-CA"/>
        </w:rPr>
        <w:t xml:space="preserve"> </w:t>
      </w:r>
    </w:p>
    <w:p w:rsidR="00F64120" w:rsidRPr="00D606E6" w:rsidRDefault="00F64120" w:rsidP="00F64120">
      <w:pPr>
        <w:pStyle w:val="ListParagraph"/>
        <w:ind w:left="1136" w:right="144"/>
        <w:rPr>
          <w:rFonts w:eastAsia="Calibri" w:cs="Calibri"/>
        </w:rPr>
      </w:pPr>
    </w:p>
    <w:p w:rsidR="00F64120" w:rsidRPr="00D606E6" w:rsidRDefault="00F64120" w:rsidP="00F64120">
      <w:pPr>
        <w:pStyle w:val="ListParagraph"/>
        <w:numPr>
          <w:ilvl w:val="0"/>
          <w:numId w:val="5"/>
        </w:numPr>
        <w:ind w:left="810" w:right="144"/>
        <w:rPr>
          <w:rFonts w:eastAsia="Calibri" w:cs="Calibri"/>
        </w:rPr>
      </w:pPr>
      <w:proofErr w:type="gramStart"/>
      <w:r w:rsidRPr="00D606E6">
        <w:rPr>
          <w:rFonts w:eastAsia="Calibri" w:cs="Calibri"/>
        </w:rPr>
        <w:t>not</w:t>
      </w:r>
      <w:proofErr w:type="gramEnd"/>
      <w:r w:rsidRPr="00D606E6">
        <w:rPr>
          <w:rFonts w:eastAsia="Calibri" w:cs="Calibri"/>
        </w:rPr>
        <w:t xml:space="preserve"> have </w:t>
      </w:r>
      <w:r>
        <w:rPr>
          <w:rFonts w:eastAsia="Calibri" w:cs="Calibri"/>
        </w:rPr>
        <w:t>been issued a</w:t>
      </w:r>
      <w:r w:rsidRPr="00D606E6">
        <w:rPr>
          <w:rFonts w:eastAsia="Calibri" w:cs="Calibri"/>
        </w:rPr>
        <w:t xml:space="preserve"> Major Warning</w:t>
      </w:r>
      <w:r>
        <w:rPr>
          <w:rFonts w:eastAsia="Calibri" w:cs="Calibri"/>
        </w:rPr>
        <w:t xml:space="preserve"> in </w:t>
      </w:r>
      <w:r w:rsidRPr="001F12DE">
        <w:rPr>
          <w:rFonts w:eastAsia="Calibri" w:cs="Calibri"/>
        </w:rPr>
        <w:t xml:space="preserve">their </w:t>
      </w:r>
      <w:r>
        <w:rPr>
          <w:rFonts w:eastAsia="Calibri" w:cs="Calibri"/>
        </w:rPr>
        <w:t>most recent core result.</w:t>
      </w:r>
      <w:r w:rsidRPr="00D606E6">
        <w:rPr>
          <w:rFonts w:eastAsia="Calibri" w:cs="Calibri"/>
        </w:rPr>
        <w:t xml:space="preserve"> </w:t>
      </w:r>
    </w:p>
    <w:p w:rsidR="00F64120" w:rsidRDefault="00F64120" w:rsidP="00F64120">
      <w:pPr>
        <w:spacing w:after="120"/>
        <w:ind w:left="776" w:right="144"/>
        <w:rPr>
          <w:rFonts w:eastAsia="Calibri" w:cs="Calibri"/>
          <w:lang w:val="en-CA"/>
        </w:rPr>
      </w:pPr>
    </w:p>
    <w:p w:rsidR="00F64120" w:rsidRPr="00EF4A29" w:rsidRDefault="00F64120" w:rsidP="00F64120">
      <w:pPr>
        <w:spacing w:after="360"/>
        <w:ind w:right="144"/>
        <w:rPr>
          <w:rFonts w:eastAsia="Calibri" w:cs="Calibri"/>
          <w:sz w:val="24"/>
          <w:szCs w:val="24"/>
          <w:lang w:val="en-CA"/>
        </w:rPr>
      </w:pPr>
      <w:r w:rsidRPr="00EF4A29">
        <w:rPr>
          <w:rFonts w:eastAsia="Calibri" w:cs="Calibri"/>
          <w:sz w:val="24"/>
          <w:szCs w:val="24"/>
          <w:lang w:val="en-CA"/>
        </w:rPr>
        <w:t>Note: If your organization has already applied to the Digital Strategy Fund</w:t>
      </w:r>
      <w:r>
        <w:rPr>
          <w:rFonts w:eastAsia="Calibri" w:cs="Calibri"/>
          <w:sz w:val="24"/>
          <w:szCs w:val="24"/>
          <w:lang w:val="en-CA"/>
        </w:rPr>
        <w:t xml:space="preserve"> for other types of proposed activities and expenses</w:t>
      </w:r>
      <w:r w:rsidRPr="00EF4A29">
        <w:rPr>
          <w:rFonts w:eastAsia="Calibri" w:cs="Calibri"/>
          <w:sz w:val="24"/>
          <w:szCs w:val="24"/>
          <w:lang w:val="en-CA"/>
        </w:rPr>
        <w:t>, you</w:t>
      </w:r>
      <w:r>
        <w:rPr>
          <w:rFonts w:eastAsia="Calibri" w:cs="Calibri"/>
          <w:sz w:val="24"/>
          <w:szCs w:val="24"/>
          <w:lang w:val="en-CA"/>
        </w:rPr>
        <w:t xml:space="preserve"> are still eligible to apply to this special initiative.  Overlapping expenses are not eligible.</w:t>
      </w:r>
    </w:p>
    <w:p w:rsidR="00F64120" w:rsidRDefault="00F64120" w:rsidP="008A43AA">
      <w:pPr>
        <w:spacing w:before="360" w:after="120" w:line="240" w:lineRule="auto"/>
        <w:ind w:right="144"/>
        <w:contextualSpacing/>
        <w:rPr>
          <w:rFonts w:eastAsia="Calibri" w:cs="Arial"/>
          <w:b/>
          <w:color w:val="000000" w:themeColor="text1"/>
          <w:sz w:val="24"/>
          <w:szCs w:val="24"/>
          <w:lang w:val="en-CA"/>
        </w:rPr>
      </w:pPr>
      <w:r w:rsidRPr="00B30636">
        <w:rPr>
          <w:rFonts w:eastAsia="Calibri" w:cs="Arial"/>
          <w:b/>
          <w:color w:val="000000" w:themeColor="text1"/>
          <w:sz w:val="24"/>
          <w:szCs w:val="24"/>
          <w:lang w:val="en-CA"/>
        </w:rPr>
        <w:t xml:space="preserve">ACTIVITIES </w:t>
      </w:r>
      <w:r w:rsidRPr="00B30636">
        <w:rPr>
          <w:rFonts w:eastAsia="Calibri" w:cs="Arial"/>
          <w:b/>
          <w:sz w:val="24"/>
          <w:szCs w:val="24"/>
          <w:lang w:val="en-CA"/>
        </w:rPr>
        <w:t>—</w:t>
      </w:r>
      <w:r w:rsidRPr="00B30636">
        <w:rPr>
          <w:rFonts w:eastAsia="Calibri" w:cs="Arial"/>
          <w:b/>
          <w:color w:val="000000" w:themeColor="text1"/>
          <w:sz w:val="24"/>
          <w:szCs w:val="24"/>
          <w:lang w:val="en-CA"/>
        </w:rPr>
        <w:t xml:space="preserve"> what you can apply for</w:t>
      </w:r>
    </w:p>
    <w:p w:rsidR="00F64120" w:rsidRPr="00B30636" w:rsidRDefault="00F64120" w:rsidP="00740352">
      <w:pPr>
        <w:spacing w:before="240" w:after="0"/>
        <w:ind w:right="144"/>
        <w:rPr>
          <w:rFonts w:eastAsia="Times New Roman" w:cs="Segoe UI"/>
          <w:color w:val="000000" w:themeColor="text1"/>
          <w:sz w:val="24"/>
          <w:szCs w:val="24"/>
          <w:lang w:eastAsia="ja-JP"/>
        </w:rPr>
      </w:pPr>
      <w:r w:rsidRPr="00B30636">
        <w:rPr>
          <w:rFonts w:eastAsia="Calibri" w:cs="Arial"/>
          <w:color w:val="000000" w:themeColor="text1"/>
          <w:sz w:val="24"/>
          <w:szCs w:val="24"/>
          <w:lang w:val="en-CA"/>
        </w:rPr>
        <w:t xml:space="preserve">Hire a </w:t>
      </w:r>
      <w:r>
        <w:rPr>
          <w:rFonts w:eastAsia="Calibri" w:cs="Arial"/>
          <w:color w:val="000000" w:themeColor="text1"/>
          <w:sz w:val="24"/>
          <w:szCs w:val="24"/>
          <w:lang w:val="en-CA"/>
        </w:rPr>
        <w:t xml:space="preserve">Canadian or international </w:t>
      </w:r>
      <w:r w:rsidRPr="00B30636">
        <w:rPr>
          <w:rFonts w:eastAsia="Calibri" w:cs="Arial"/>
          <w:color w:val="000000" w:themeColor="text1"/>
          <w:sz w:val="24"/>
          <w:szCs w:val="24"/>
          <w:lang w:val="en-CA"/>
        </w:rPr>
        <w:t xml:space="preserve">consultant and/or expert to: </w:t>
      </w:r>
    </w:p>
    <w:p w:rsidR="00F64120" w:rsidRPr="00B30636" w:rsidRDefault="00F64120" w:rsidP="00F64120">
      <w:pPr>
        <w:pStyle w:val="ListParagraph"/>
        <w:numPr>
          <w:ilvl w:val="0"/>
          <w:numId w:val="4"/>
        </w:numPr>
        <w:ind w:right="144"/>
        <w:rPr>
          <w:rFonts w:eastAsia="Times New Roman" w:cs="Segoe UI"/>
          <w:color w:val="000000" w:themeColor="text1"/>
        </w:rPr>
      </w:pPr>
      <w:r w:rsidRPr="00B30636">
        <w:rPr>
          <w:rFonts w:eastAsia="Times New Roman" w:cs="Segoe UI"/>
          <w:color w:val="000000" w:themeColor="text1"/>
        </w:rPr>
        <w:t xml:space="preserve">Conduct a digital </w:t>
      </w:r>
      <w:r>
        <w:rPr>
          <w:rFonts w:eastAsia="Times New Roman" w:cs="Segoe UI"/>
          <w:color w:val="000000" w:themeColor="text1"/>
        </w:rPr>
        <w:t>maturity assessment – informing your current state</w:t>
      </w:r>
    </w:p>
    <w:p w:rsidR="00F64120" w:rsidRPr="00B30636" w:rsidRDefault="00F64120" w:rsidP="00F64120">
      <w:pPr>
        <w:pStyle w:val="ListParagraph"/>
        <w:numPr>
          <w:ilvl w:val="0"/>
          <w:numId w:val="4"/>
        </w:numPr>
        <w:ind w:right="-448"/>
        <w:rPr>
          <w:strike/>
          <w:color w:val="000000" w:themeColor="text1"/>
          <w:lang w:val="en-CA"/>
        </w:rPr>
      </w:pPr>
      <w:r w:rsidRPr="00B30636">
        <w:rPr>
          <w:color w:val="000000" w:themeColor="text1"/>
          <w:lang w:val="en-CA"/>
        </w:rPr>
        <w:t>Complete a digital needs assessment</w:t>
      </w:r>
      <w:r>
        <w:rPr>
          <w:color w:val="000000" w:themeColor="text1"/>
          <w:lang w:val="en-CA"/>
        </w:rPr>
        <w:t xml:space="preserve"> – informing what you need next</w:t>
      </w:r>
      <w:r w:rsidRPr="00B30636">
        <w:rPr>
          <w:color w:val="000000" w:themeColor="text1"/>
          <w:lang w:val="en-CA"/>
        </w:rPr>
        <w:t xml:space="preserve">   </w:t>
      </w:r>
    </w:p>
    <w:p w:rsidR="00F64120" w:rsidRPr="00B30636" w:rsidRDefault="00F64120" w:rsidP="00F64120">
      <w:pPr>
        <w:pStyle w:val="ListParagraph"/>
        <w:numPr>
          <w:ilvl w:val="0"/>
          <w:numId w:val="4"/>
        </w:numPr>
        <w:ind w:right="-448"/>
        <w:rPr>
          <w:rFonts w:eastAsia="Times New Roman" w:cs="Segoe UI"/>
          <w:color w:val="000000" w:themeColor="text1"/>
        </w:rPr>
      </w:pPr>
      <w:r w:rsidRPr="00B30636">
        <w:rPr>
          <w:color w:val="000000" w:themeColor="text1"/>
          <w:lang w:val="en-CA"/>
        </w:rPr>
        <w:t xml:space="preserve">Develop a digital </w:t>
      </w:r>
      <w:r>
        <w:rPr>
          <w:color w:val="000000" w:themeColor="text1"/>
          <w:lang w:val="en-CA"/>
        </w:rPr>
        <w:t>strategic</w:t>
      </w:r>
      <w:r w:rsidRPr="00B30636">
        <w:rPr>
          <w:color w:val="000000" w:themeColor="text1"/>
          <w:lang w:val="en-CA"/>
        </w:rPr>
        <w:t xml:space="preserve"> plan</w:t>
      </w:r>
      <w:r>
        <w:rPr>
          <w:color w:val="000000" w:themeColor="text1"/>
          <w:lang w:val="en-CA"/>
        </w:rPr>
        <w:t xml:space="preserve"> – the plan for how to get there</w:t>
      </w:r>
    </w:p>
    <w:p w:rsidR="00F64120" w:rsidRPr="00AE73C0" w:rsidRDefault="00F64120" w:rsidP="00F64120">
      <w:pPr>
        <w:spacing w:before="240" w:after="0" w:line="240" w:lineRule="auto"/>
        <w:ind w:right="144"/>
        <w:rPr>
          <w:rFonts w:eastAsia="Calibri" w:cs="Arial"/>
          <w:color w:val="000000" w:themeColor="text1"/>
          <w:sz w:val="24"/>
          <w:szCs w:val="24"/>
          <w:lang w:val="en-CA"/>
        </w:rPr>
      </w:pPr>
      <w:r w:rsidRPr="00AE73C0">
        <w:rPr>
          <w:rFonts w:eastAsia="Calibri" w:cs="Arial"/>
          <w:color w:val="000000" w:themeColor="text1"/>
          <w:sz w:val="24"/>
          <w:szCs w:val="24"/>
          <w:lang w:val="en-CA"/>
        </w:rPr>
        <w:t xml:space="preserve">Note: At the time of application, you don’t need to identify </w:t>
      </w:r>
      <w:r>
        <w:rPr>
          <w:rFonts w:eastAsia="Calibri" w:cs="Arial"/>
          <w:color w:val="000000" w:themeColor="text1"/>
          <w:sz w:val="24"/>
          <w:szCs w:val="24"/>
          <w:lang w:val="en-CA"/>
        </w:rPr>
        <w:t>specific</w:t>
      </w:r>
      <w:r w:rsidRPr="00AE73C0">
        <w:rPr>
          <w:rFonts w:eastAsia="Calibri" w:cs="Arial"/>
          <w:color w:val="000000" w:themeColor="text1"/>
          <w:sz w:val="24"/>
          <w:szCs w:val="24"/>
          <w:lang w:val="en-CA"/>
        </w:rPr>
        <w:t xml:space="preserve"> external consultant</w:t>
      </w:r>
      <w:r>
        <w:rPr>
          <w:rFonts w:eastAsia="Calibri" w:cs="Arial"/>
          <w:color w:val="000000" w:themeColor="text1"/>
          <w:sz w:val="24"/>
          <w:szCs w:val="24"/>
          <w:lang w:val="en-CA"/>
        </w:rPr>
        <w:t>s</w:t>
      </w:r>
      <w:r w:rsidRPr="00AE73C0">
        <w:rPr>
          <w:rFonts w:eastAsia="Calibri" w:cs="Arial"/>
          <w:color w:val="000000" w:themeColor="text1"/>
          <w:sz w:val="24"/>
          <w:szCs w:val="24"/>
          <w:lang w:val="en-CA"/>
        </w:rPr>
        <w:t xml:space="preserve"> or expert</w:t>
      </w:r>
      <w:r>
        <w:rPr>
          <w:rFonts w:eastAsia="Calibri" w:cs="Arial"/>
          <w:color w:val="000000" w:themeColor="text1"/>
          <w:sz w:val="24"/>
          <w:szCs w:val="24"/>
          <w:lang w:val="en-CA"/>
        </w:rPr>
        <w:t>s</w:t>
      </w:r>
      <w:r w:rsidRPr="00AE73C0">
        <w:rPr>
          <w:rFonts w:eastAsia="Calibri" w:cs="Arial"/>
          <w:color w:val="000000" w:themeColor="text1"/>
          <w:sz w:val="24"/>
          <w:szCs w:val="24"/>
          <w:lang w:val="en-CA"/>
        </w:rPr>
        <w:t>.</w:t>
      </w:r>
    </w:p>
    <w:p w:rsidR="00F64120" w:rsidRDefault="00F64120" w:rsidP="00F64120">
      <w:pPr>
        <w:spacing w:before="360" w:after="0" w:line="240" w:lineRule="auto"/>
        <w:ind w:right="144"/>
        <w:rPr>
          <w:rFonts w:eastAsia="Calibri" w:cs="Arial"/>
          <w:b/>
          <w:color w:val="000000" w:themeColor="text1"/>
          <w:sz w:val="24"/>
          <w:szCs w:val="24"/>
          <w:lang w:val="en-CA"/>
        </w:rPr>
      </w:pPr>
      <w:r w:rsidRPr="00B30636">
        <w:rPr>
          <w:rFonts w:eastAsia="Calibri" w:cs="Arial"/>
          <w:b/>
          <w:color w:val="000000" w:themeColor="text1"/>
          <w:sz w:val="24"/>
          <w:szCs w:val="24"/>
          <w:lang w:val="en-CA"/>
        </w:rPr>
        <w:t>EXPENSES — what is eligible</w:t>
      </w:r>
    </w:p>
    <w:p w:rsidR="00F64120" w:rsidRPr="00CF1AE5" w:rsidRDefault="00F64120" w:rsidP="00F64120">
      <w:pPr>
        <w:spacing w:before="120" w:after="120" w:line="240" w:lineRule="auto"/>
        <w:ind w:right="144"/>
        <w:rPr>
          <w:rFonts w:eastAsia="Calibri" w:cs="Arial"/>
          <w:color w:val="000000" w:themeColor="text1"/>
          <w:sz w:val="24"/>
          <w:szCs w:val="24"/>
          <w:lang w:val="en-CA"/>
        </w:rPr>
      </w:pPr>
      <w:r w:rsidRPr="00CF1AE5">
        <w:rPr>
          <w:rFonts w:eastAsia="Calibri" w:cs="Arial"/>
          <w:color w:val="000000" w:themeColor="text1"/>
          <w:sz w:val="24"/>
          <w:szCs w:val="24"/>
          <w:lang w:val="en-CA"/>
        </w:rPr>
        <w:t>100% of eligible costs up to $50,000</w:t>
      </w:r>
    </w:p>
    <w:p w:rsidR="00F64120" w:rsidRPr="00B30636" w:rsidRDefault="00F64120" w:rsidP="00F64120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color w:val="000000" w:themeColor="text1"/>
          <w:sz w:val="24"/>
          <w:szCs w:val="24"/>
        </w:rPr>
      </w:pPr>
      <w:r w:rsidRPr="00B30636">
        <w:rPr>
          <w:rFonts w:eastAsia="Times New Roman" w:cs="Segoe UI"/>
          <w:color w:val="000000" w:themeColor="text1"/>
          <w:sz w:val="24"/>
          <w:szCs w:val="24"/>
        </w:rPr>
        <w:t xml:space="preserve">Expenses </w:t>
      </w:r>
      <w:r w:rsidRPr="00B30636">
        <w:rPr>
          <w:rFonts w:eastAsia="Times New Roman" w:cs="Segoe UI"/>
          <w:b/>
          <w:color w:val="000000" w:themeColor="text1"/>
          <w:sz w:val="24"/>
          <w:szCs w:val="24"/>
        </w:rPr>
        <w:t>directly related</w:t>
      </w:r>
      <w:r w:rsidRPr="00B30636">
        <w:rPr>
          <w:rFonts w:eastAsia="Times New Roman" w:cs="Segoe UI"/>
          <w:color w:val="000000" w:themeColor="text1"/>
          <w:sz w:val="24"/>
          <w:szCs w:val="24"/>
        </w:rPr>
        <w:t xml:space="preserve"> to the activities above</w:t>
      </w:r>
      <w:r w:rsidR="006D5DEC">
        <w:rPr>
          <w:rFonts w:eastAsia="Times New Roman" w:cs="Segoe UI"/>
          <w:color w:val="000000" w:themeColor="text1"/>
          <w:sz w:val="24"/>
          <w:szCs w:val="24"/>
        </w:rPr>
        <w:t>,</w:t>
      </w:r>
      <w:r w:rsidRPr="00B30636">
        <w:rPr>
          <w:rFonts w:eastAsia="Times New Roman" w:cs="Segoe UI"/>
          <w:color w:val="000000" w:themeColor="text1"/>
          <w:sz w:val="24"/>
          <w:szCs w:val="24"/>
        </w:rPr>
        <w:t xml:space="preserve"> including</w:t>
      </w:r>
      <w:r>
        <w:rPr>
          <w:rFonts w:eastAsia="Times New Roman" w:cs="Segoe UI"/>
          <w:color w:val="000000" w:themeColor="text1"/>
          <w:sz w:val="24"/>
          <w:szCs w:val="24"/>
        </w:rPr>
        <w:t>:</w:t>
      </w:r>
    </w:p>
    <w:p w:rsidR="00F64120" w:rsidRPr="00E21623" w:rsidRDefault="00F64120" w:rsidP="00E216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Autospacing="1"/>
        <w:rPr>
          <w:rFonts w:eastAsia="Times New Roman" w:cs="Segoe UI"/>
          <w:color w:val="000000" w:themeColor="text1"/>
        </w:rPr>
      </w:pPr>
      <w:r w:rsidRPr="00E21623">
        <w:rPr>
          <w:rFonts w:eastAsia="Times New Roman" w:cs="Segoe UI"/>
          <w:color w:val="000000" w:themeColor="text1"/>
        </w:rPr>
        <w:t>Professional services fees paid to external consultants and experts</w:t>
      </w:r>
    </w:p>
    <w:p w:rsidR="00F64120" w:rsidRPr="00E21623" w:rsidRDefault="00F64120" w:rsidP="00E216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Autospacing="1"/>
        <w:rPr>
          <w:rFonts w:eastAsia="Times New Roman" w:cs="Segoe UI"/>
          <w:color w:val="000000" w:themeColor="text1"/>
        </w:rPr>
      </w:pPr>
      <w:r w:rsidRPr="00E21623">
        <w:rPr>
          <w:rFonts w:eastAsia="Times New Roman" w:cs="Segoe UI"/>
          <w:color w:val="000000" w:themeColor="text1"/>
        </w:rPr>
        <w:t>Travel, accommodation and per diem expenses for the external consultants and experts</w:t>
      </w:r>
    </w:p>
    <w:p w:rsidR="00F64120" w:rsidRPr="00E21623" w:rsidRDefault="00F64120" w:rsidP="00E21623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eastAsia="Times New Roman" w:cs="Segoe UI"/>
          <w:color w:val="000000" w:themeColor="text1"/>
        </w:rPr>
      </w:pPr>
      <w:r w:rsidRPr="00E21623">
        <w:rPr>
          <w:rFonts w:eastAsia="Times New Roman" w:cs="Segoe UI"/>
          <w:color w:val="000000" w:themeColor="text1"/>
        </w:rPr>
        <w:t>Meeting and consultation expenses with external stakeholders</w:t>
      </w:r>
    </w:p>
    <w:p w:rsidR="00F64120" w:rsidRPr="00F64120" w:rsidRDefault="00F64120" w:rsidP="00E21623">
      <w:pPr>
        <w:pStyle w:val="ListParagraph"/>
        <w:numPr>
          <w:ilvl w:val="0"/>
          <w:numId w:val="11"/>
        </w:numPr>
        <w:spacing w:before="120" w:beforeAutospacing="1" w:after="100" w:afterAutospacing="1"/>
        <w:rPr>
          <w:rFonts w:eastAsiaTheme="minorHAnsi"/>
          <w:sz w:val="22"/>
          <w:szCs w:val="22"/>
        </w:rPr>
      </w:pPr>
      <w:r w:rsidRPr="00E21623">
        <w:rPr>
          <w:rFonts w:eastAsia="Times New Roman" w:cs="Segoe UI"/>
          <w:color w:val="000000" w:themeColor="text1"/>
        </w:rPr>
        <w:t>Research study expenses</w:t>
      </w:r>
    </w:p>
    <w:p w:rsidR="00E21623" w:rsidRDefault="00F64120" w:rsidP="00E21623">
      <w:pPr>
        <w:pStyle w:val="ListParagraph"/>
        <w:numPr>
          <w:ilvl w:val="0"/>
          <w:numId w:val="11"/>
        </w:numPr>
        <w:spacing w:before="120" w:beforeAutospacing="1" w:after="100" w:afterAutospacing="1"/>
      </w:pPr>
      <w:r w:rsidRPr="00E21623">
        <w:rPr>
          <w:rFonts w:eastAsia="Times New Roman" w:cs="Segoe UI"/>
          <w:color w:val="000000" w:themeColor="text1"/>
        </w:rPr>
        <w:t>Purchase of data.</w:t>
      </w:r>
      <w:r>
        <w:t xml:space="preserve"> </w:t>
      </w:r>
    </w:p>
    <w:p w:rsidR="00E21623" w:rsidRDefault="00E21623">
      <w:r>
        <w:br w:type="page"/>
      </w:r>
    </w:p>
    <w:p w:rsidR="00E21623" w:rsidRPr="00B30636" w:rsidRDefault="00E21623" w:rsidP="00490772">
      <w:pPr>
        <w:spacing w:after="120" w:line="240" w:lineRule="auto"/>
        <w:ind w:right="144"/>
        <w:rPr>
          <w:rFonts w:eastAsia="Calibri" w:cs="Arial"/>
          <w:sz w:val="24"/>
          <w:szCs w:val="24"/>
          <w:lang w:val="en-CA"/>
        </w:rPr>
      </w:pPr>
      <w:r w:rsidRPr="00B30636">
        <w:rPr>
          <w:rFonts w:eastAsia="Calibri" w:cs="Arial"/>
          <w:b/>
          <w:sz w:val="24"/>
          <w:szCs w:val="24"/>
          <w:lang w:val="en-CA"/>
        </w:rPr>
        <w:lastRenderedPageBreak/>
        <w:t xml:space="preserve">INELIGIBLE EXPENSES </w:t>
      </w:r>
    </w:p>
    <w:p w:rsidR="00E21623" w:rsidRPr="00B30636" w:rsidRDefault="00E21623" w:rsidP="00E21623">
      <w:pPr>
        <w:spacing w:after="0" w:line="240" w:lineRule="auto"/>
        <w:rPr>
          <w:sz w:val="24"/>
          <w:szCs w:val="24"/>
          <w:lang w:val="en-CA"/>
        </w:rPr>
      </w:pPr>
      <w:r w:rsidRPr="00B30636">
        <w:rPr>
          <w:sz w:val="24"/>
          <w:szCs w:val="24"/>
          <w:lang w:val="en-CA"/>
        </w:rPr>
        <w:t>Expenses that are</w:t>
      </w:r>
      <w:r w:rsidRPr="00B30636">
        <w:rPr>
          <w:b/>
          <w:sz w:val="24"/>
          <w:szCs w:val="24"/>
          <w:lang w:val="en-CA"/>
        </w:rPr>
        <w:t xml:space="preserve"> not directly related </w:t>
      </w:r>
      <w:r w:rsidRPr="00B30636">
        <w:rPr>
          <w:sz w:val="24"/>
          <w:szCs w:val="24"/>
          <w:lang w:val="en-CA"/>
        </w:rPr>
        <w:t>to the activities above are not eligible, including, but not limited to:</w:t>
      </w:r>
    </w:p>
    <w:p w:rsidR="00E21623" w:rsidRPr="00B30636" w:rsidRDefault="00E21623" w:rsidP="00E21623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Segoe UI"/>
          <w:noProof/>
          <w:sz w:val="24"/>
          <w:szCs w:val="24"/>
          <w:lang w:val="en-CA" w:eastAsia="fr-CA"/>
        </w:rPr>
      </w:pPr>
      <w:r w:rsidRPr="00B30636">
        <w:rPr>
          <w:rFonts w:cs="Segoe UI"/>
          <w:noProof/>
          <w:sz w:val="24"/>
          <w:szCs w:val="24"/>
          <w:lang w:val="en-CA" w:eastAsia="fr-CA"/>
        </w:rPr>
        <w:t>ongoing operating expenses or regular activities</w:t>
      </w:r>
    </w:p>
    <w:p w:rsidR="00E21623" w:rsidRPr="00B30636" w:rsidRDefault="00E21623" w:rsidP="00E21623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Segoe UI"/>
          <w:noProof/>
          <w:sz w:val="24"/>
          <w:szCs w:val="24"/>
          <w:lang w:val="en-CA" w:eastAsia="fr-CA"/>
        </w:rPr>
      </w:pPr>
      <w:r w:rsidRPr="00B30636">
        <w:rPr>
          <w:rFonts w:cs="Segoe UI"/>
          <w:noProof/>
          <w:sz w:val="24"/>
          <w:szCs w:val="24"/>
          <w:lang w:val="en-CA" w:eastAsia="fr-CA"/>
        </w:rPr>
        <w:t>deficit reduction costs</w:t>
      </w:r>
    </w:p>
    <w:p w:rsidR="00E21623" w:rsidRPr="00B30636" w:rsidRDefault="00E21623" w:rsidP="00E21623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Segoe UI"/>
          <w:noProof/>
          <w:sz w:val="24"/>
          <w:szCs w:val="24"/>
          <w:lang w:val="en-CA" w:eastAsia="fr-CA"/>
        </w:rPr>
      </w:pPr>
      <w:r w:rsidRPr="00B30636">
        <w:rPr>
          <w:rFonts w:cs="Segoe UI"/>
          <w:noProof/>
          <w:sz w:val="24"/>
          <w:szCs w:val="24"/>
          <w:lang w:val="en-CA" w:eastAsia="fr-CA"/>
        </w:rPr>
        <w:t>capital costs</w:t>
      </w:r>
    </w:p>
    <w:p w:rsidR="00E21623" w:rsidRPr="00B30636" w:rsidRDefault="00E21623" w:rsidP="00E21623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Segoe UI"/>
          <w:noProof/>
          <w:color w:val="000000" w:themeColor="text1"/>
          <w:sz w:val="24"/>
          <w:szCs w:val="24"/>
          <w:lang w:val="en-CA" w:eastAsia="fr-CA"/>
        </w:rPr>
      </w:pPr>
      <w:r w:rsidRPr="00B30636">
        <w:rPr>
          <w:rFonts w:cs="Segoe UI"/>
          <w:noProof/>
          <w:color w:val="000000" w:themeColor="text1"/>
          <w:sz w:val="24"/>
          <w:szCs w:val="24"/>
          <w:lang w:val="en-CA" w:eastAsia="fr-CA"/>
        </w:rPr>
        <w:t xml:space="preserve">expenses incurred prior to the </w:t>
      </w:r>
      <w:r w:rsidRPr="00B30636">
        <w:rPr>
          <w:rFonts w:eastAsia="Times New Roman" w:cs="Segoe UI"/>
          <w:color w:val="000000" w:themeColor="text1"/>
          <w:sz w:val="24"/>
          <w:szCs w:val="24"/>
        </w:rPr>
        <w:t>application</w:t>
      </w:r>
      <w:r w:rsidRPr="00B30636">
        <w:rPr>
          <w:rFonts w:cs="Segoe UI"/>
          <w:noProof/>
          <w:color w:val="000000" w:themeColor="text1"/>
          <w:sz w:val="24"/>
          <w:szCs w:val="24"/>
          <w:lang w:val="en-CA" w:eastAsia="fr-CA"/>
        </w:rPr>
        <w:t xml:space="preserve"> deadline date</w:t>
      </w:r>
    </w:p>
    <w:p w:rsidR="00E21623" w:rsidRPr="00B30636" w:rsidRDefault="00E21623" w:rsidP="00E21623">
      <w:pPr>
        <w:numPr>
          <w:ilvl w:val="0"/>
          <w:numId w:val="7"/>
        </w:numPr>
        <w:spacing w:after="0" w:line="240" w:lineRule="auto"/>
        <w:ind w:right="-270"/>
        <w:contextualSpacing/>
        <w:rPr>
          <w:rFonts w:eastAsia="Calibri" w:cs="Arial"/>
          <w:b/>
          <w:sz w:val="24"/>
          <w:szCs w:val="24"/>
          <w:lang w:val="en-CA"/>
        </w:rPr>
      </w:pPr>
      <w:r w:rsidRPr="00B30636">
        <w:rPr>
          <w:rFonts w:cs="Segoe UI"/>
          <w:noProof/>
          <w:sz w:val="24"/>
          <w:szCs w:val="24"/>
          <w:lang w:val="en-CA" w:eastAsia="fr-CA"/>
        </w:rPr>
        <w:t>expenses for which funding has already been granted by the Canada Council or another funder.</w:t>
      </w:r>
    </w:p>
    <w:p w:rsidR="00E21623" w:rsidRPr="00B30636" w:rsidRDefault="00E21623" w:rsidP="0085728E">
      <w:pPr>
        <w:spacing w:before="360" w:after="120" w:line="240" w:lineRule="auto"/>
        <w:ind w:right="144"/>
        <w:rPr>
          <w:rFonts w:eastAsia="Calibri" w:cs="Arial"/>
          <w:b/>
          <w:sz w:val="24"/>
          <w:szCs w:val="24"/>
          <w:lang w:val="en-CA"/>
        </w:rPr>
      </w:pPr>
      <w:r w:rsidRPr="00B30636">
        <w:rPr>
          <w:rFonts w:eastAsia="Calibri" w:cs="Arial"/>
          <w:b/>
          <w:sz w:val="24"/>
          <w:szCs w:val="24"/>
          <w:lang w:val="en-CA"/>
        </w:rPr>
        <w:t>ASSESSMENT — how decisions are made</w:t>
      </w:r>
    </w:p>
    <w:p w:rsidR="00E21623" w:rsidRPr="00B30636" w:rsidRDefault="00E21623" w:rsidP="00E21623">
      <w:pPr>
        <w:spacing w:after="0" w:line="240" w:lineRule="auto"/>
        <w:rPr>
          <w:rFonts w:eastAsia="Calibri" w:cs="Arial"/>
          <w:sz w:val="24"/>
          <w:szCs w:val="24"/>
          <w:lang w:val="en-CA"/>
        </w:rPr>
      </w:pPr>
      <w:r w:rsidRPr="00B30636">
        <w:rPr>
          <w:rFonts w:eastAsia="Calibri" w:cs="Arial"/>
          <w:sz w:val="24"/>
          <w:szCs w:val="24"/>
          <w:lang w:val="en-CA"/>
        </w:rPr>
        <w:t xml:space="preserve">This initiative is designed for </w:t>
      </w:r>
      <w:r>
        <w:rPr>
          <w:rFonts w:eastAsia="Calibri" w:cs="Arial"/>
          <w:sz w:val="24"/>
          <w:szCs w:val="24"/>
          <w:lang w:val="en-CA"/>
        </w:rPr>
        <w:t xml:space="preserve">core-funded </w:t>
      </w:r>
      <w:r w:rsidRPr="00B30636">
        <w:rPr>
          <w:rFonts w:eastAsia="Calibri" w:cs="Arial"/>
          <w:sz w:val="24"/>
          <w:szCs w:val="24"/>
          <w:lang w:val="en-CA"/>
        </w:rPr>
        <w:t>organizations of all sizes that have demonstrated:</w:t>
      </w:r>
    </w:p>
    <w:p w:rsidR="00E21623" w:rsidRPr="00B30636" w:rsidRDefault="00E21623" w:rsidP="00E21623">
      <w:pPr>
        <w:pStyle w:val="ListParagraph"/>
        <w:numPr>
          <w:ilvl w:val="0"/>
          <w:numId w:val="8"/>
        </w:numPr>
        <w:rPr>
          <w:rFonts w:eastAsia="Calibri" w:cs="Arial"/>
          <w:lang w:val="en-CA"/>
        </w:rPr>
      </w:pPr>
      <w:r w:rsidRPr="00B30636">
        <w:rPr>
          <w:rFonts w:eastAsia="Calibri" w:cs="Arial"/>
          <w:lang w:val="en-CA"/>
        </w:rPr>
        <w:t>a positive impact on advancing artists, strengthening the arts and artistic practice, or building a Canadian public for the arts and literature</w:t>
      </w:r>
    </w:p>
    <w:p w:rsidR="00E21623" w:rsidRPr="00B30636" w:rsidRDefault="00E21623" w:rsidP="00E21623">
      <w:pPr>
        <w:pStyle w:val="ListParagraph"/>
        <w:numPr>
          <w:ilvl w:val="0"/>
          <w:numId w:val="8"/>
        </w:numPr>
        <w:rPr>
          <w:rFonts w:eastAsia="Calibri" w:cs="Arial"/>
          <w:lang w:val="en-CA"/>
        </w:rPr>
      </w:pPr>
      <w:r w:rsidRPr="00B30636">
        <w:rPr>
          <w:rFonts w:eastAsia="Calibri" w:cs="Arial"/>
          <w:lang w:val="en-CA"/>
        </w:rPr>
        <w:t>strong organizational capacity and experience</w:t>
      </w:r>
    </w:p>
    <w:p w:rsidR="00E21623" w:rsidRPr="00B30636" w:rsidRDefault="00E21623" w:rsidP="00E21623">
      <w:pPr>
        <w:pStyle w:val="ListParagraph"/>
        <w:numPr>
          <w:ilvl w:val="0"/>
          <w:numId w:val="8"/>
        </w:numPr>
        <w:rPr>
          <w:rFonts w:eastAsia="Calibri" w:cs="Arial"/>
          <w:lang w:val="en-CA"/>
        </w:rPr>
      </w:pPr>
      <w:proofErr w:type="gramStart"/>
      <w:r w:rsidRPr="00B30636">
        <w:rPr>
          <w:rFonts w:eastAsia="Calibri" w:cs="Arial"/>
          <w:lang w:val="en-CA"/>
        </w:rPr>
        <w:t>solid</w:t>
      </w:r>
      <w:proofErr w:type="gramEnd"/>
      <w:r w:rsidRPr="00B30636">
        <w:rPr>
          <w:rFonts w:eastAsia="Calibri" w:cs="Arial"/>
          <w:lang w:val="en-CA"/>
        </w:rPr>
        <w:t xml:space="preserve"> financial health and effective financial planning</w:t>
      </w:r>
      <w:r>
        <w:rPr>
          <w:rFonts w:eastAsia="Calibri" w:cs="Arial"/>
          <w:lang w:val="en-CA"/>
        </w:rPr>
        <w:t>.</w:t>
      </w:r>
    </w:p>
    <w:p w:rsidR="00E21623" w:rsidRDefault="00E21623" w:rsidP="004B4C80">
      <w:pPr>
        <w:spacing w:before="360" w:after="360" w:line="240" w:lineRule="auto"/>
        <w:rPr>
          <w:rFonts w:cs="Segoe UI"/>
          <w:noProof/>
          <w:sz w:val="24"/>
          <w:szCs w:val="24"/>
          <w:lang w:val="en-CA" w:eastAsia="fr-CA"/>
        </w:rPr>
      </w:pPr>
      <w:r w:rsidRPr="00B30636">
        <w:rPr>
          <w:rFonts w:cs="Segoe UI"/>
          <w:noProof/>
          <w:sz w:val="24"/>
          <w:szCs w:val="24"/>
          <w:lang w:val="en-CA" w:eastAsia="fr-CA"/>
        </w:rPr>
        <w:t>If eligible, your application will be ranked based on your most recent core grant assessment, using relevant criteria. The ranking will only use your combined peer assessment score for Impact</w:t>
      </w:r>
      <w:r>
        <w:rPr>
          <w:rFonts w:cs="Segoe UI"/>
          <w:noProof/>
          <w:sz w:val="24"/>
          <w:szCs w:val="24"/>
          <w:lang w:val="en-CA" w:eastAsia="fr-CA"/>
        </w:rPr>
        <w:t>/Engagement</w:t>
      </w:r>
      <w:r w:rsidRPr="00B30636">
        <w:rPr>
          <w:rFonts w:cs="Segoe UI"/>
          <w:noProof/>
          <w:sz w:val="24"/>
          <w:szCs w:val="24"/>
          <w:lang w:val="en-CA" w:eastAsia="fr-CA"/>
        </w:rPr>
        <w:t xml:space="preserve"> and Resilience criteria from your core component. The ranking will not use the peer assessment score related to </w:t>
      </w:r>
      <w:r w:rsidR="009B5E19" w:rsidRPr="005D5578">
        <w:rPr>
          <w:rFonts w:cs="Segoe UI"/>
          <w:noProof/>
          <w:sz w:val="24"/>
          <w:szCs w:val="24"/>
          <w:lang w:val="en-CA" w:eastAsia="fr-CA"/>
        </w:rPr>
        <w:t>A</w:t>
      </w:r>
      <w:r w:rsidRPr="005D5578">
        <w:rPr>
          <w:rFonts w:cs="Segoe UI"/>
          <w:noProof/>
          <w:sz w:val="24"/>
          <w:szCs w:val="24"/>
          <w:lang w:val="en-CA" w:eastAsia="fr-CA"/>
        </w:rPr>
        <w:t xml:space="preserve">rtistic </w:t>
      </w:r>
      <w:r w:rsidR="009B5E19" w:rsidRPr="005D5578">
        <w:rPr>
          <w:rFonts w:cs="Segoe UI"/>
          <w:noProof/>
          <w:sz w:val="24"/>
          <w:szCs w:val="24"/>
          <w:lang w:val="en-CA" w:eastAsia="fr-CA"/>
        </w:rPr>
        <w:t>M</w:t>
      </w:r>
      <w:r w:rsidRPr="005D5578">
        <w:rPr>
          <w:rFonts w:cs="Segoe UI"/>
          <w:noProof/>
          <w:sz w:val="24"/>
          <w:szCs w:val="24"/>
          <w:lang w:val="en-CA" w:eastAsia="fr-CA"/>
        </w:rPr>
        <w:t xml:space="preserve">erit or </w:t>
      </w:r>
      <w:r w:rsidR="009B5E19" w:rsidRPr="005D5578">
        <w:rPr>
          <w:rFonts w:cs="Segoe UI"/>
          <w:noProof/>
          <w:sz w:val="24"/>
          <w:szCs w:val="24"/>
          <w:lang w:val="en-CA" w:eastAsia="fr-CA"/>
        </w:rPr>
        <w:t>R</w:t>
      </w:r>
      <w:r w:rsidRPr="005D5578">
        <w:rPr>
          <w:rFonts w:cs="Segoe UI"/>
          <w:noProof/>
          <w:sz w:val="24"/>
          <w:szCs w:val="24"/>
          <w:lang w:val="en-CA" w:eastAsia="fr-CA"/>
        </w:rPr>
        <w:t>elevance.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2880"/>
        <w:gridCol w:w="3600"/>
        <w:gridCol w:w="3600"/>
      </w:tblGrid>
      <w:tr w:rsidR="00077031" w:rsidTr="00077031">
        <w:tc>
          <w:tcPr>
            <w:tcW w:w="2880" w:type="dxa"/>
          </w:tcPr>
          <w:p w:rsidR="00E21623" w:rsidRPr="00645EB0" w:rsidRDefault="00E21623" w:rsidP="008B6B7A">
            <w:pPr>
              <w:rPr>
                <w:rFonts w:eastAsiaTheme="minorHAnsi" w:cs="Segoe UI"/>
                <w:b/>
                <w:noProof/>
                <w:sz w:val="24"/>
                <w:szCs w:val="24"/>
                <w:lang w:val="en-CA" w:eastAsia="fr-CA"/>
              </w:rPr>
            </w:pPr>
            <w:r w:rsidRPr="00645EB0">
              <w:rPr>
                <w:rFonts w:eastAsiaTheme="minorHAnsi" w:cs="Segoe UI"/>
                <w:b/>
                <w:noProof/>
                <w:sz w:val="24"/>
                <w:szCs w:val="24"/>
                <w:lang w:val="en-CA" w:eastAsia="fr-CA"/>
              </w:rPr>
              <w:t>Core Component</w:t>
            </w:r>
          </w:p>
        </w:tc>
        <w:tc>
          <w:tcPr>
            <w:tcW w:w="3600" w:type="dxa"/>
          </w:tcPr>
          <w:p w:rsidR="00E21623" w:rsidRDefault="00E21623" w:rsidP="008B6B7A">
            <w:pPr>
              <w:rPr>
                <w:rFonts w:eastAsiaTheme="minorHAnsi" w:cs="Segoe UI"/>
                <w:b/>
                <w:noProof/>
                <w:sz w:val="24"/>
                <w:szCs w:val="24"/>
                <w:lang w:val="en-CA" w:eastAsia="fr-CA"/>
              </w:rPr>
            </w:pPr>
            <w:r w:rsidRPr="00645EB0">
              <w:rPr>
                <w:rFonts w:eastAsiaTheme="minorHAnsi" w:cs="Segoe UI"/>
                <w:b/>
                <w:noProof/>
                <w:sz w:val="24"/>
                <w:szCs w:val="24"/>
                <w:lang w:val="en-CA" w:eastAsia="fr-CA"/>
              </w:rPr>
              <w:t>Impact</w:t>
            </w:r>
            <w:r>
              <w:rPr>
                <w:rFonts w:eastAsiaTheme="minorHAnsi" w:cs="Segoe UI"/>
                <w:b/>
                <w:noProof/>
                <w:sz w:val="24"/>
                <w:szCs w:val="24"/>
                <w:lang w:val="en-CA" w:eastAsia="fr-CA"/>
              </w:rPr>
              <w:t>/Engagement</w:t>
            </w:r>
            <w:r w:rsidRPr="00645EB0">
              <w:rPr>
                <w:rFonts w:eastAsiaTheme="minorHAnsi" w:cs="Segoe UI"/>
                <w:b/>
                <w:noProof/>
                <w:sz w:val="24"/>
                <w:szCs w:val="24"/>
                <w:lang w:val="en-CA" w:eastAsia="fr-CA"/>
              </w:rPr>
              <w:t xml:space="preserve"> Criteria</w:t>
            </w:r>
          </w:p>
          <w:p w:rsidR="00E21623" w:rsidRPr="00645EB0" w:rsidRDefault="00E21623" w:rsidP="008B6B7A">
            <w:pPr>
              <w:rPr>
                <w:rFonts w:eastAsiaTheme="minorHAnsi" w:cs="Segoe UI"/>
                <w:b/>
                <w:noProof/>
                <w:sz w:val="24"/>
                <w:szCs w:val="24"/>
                <w:lang w:val="en-CA" w:eastAsia="fr-CA"/>
              </w:rPr>
            </w:pPr>
            <w:r>
              <w:rPr>
                <w:rFonts w:eastAsiaTheme="minorHAnsi" w:cs="Segoe UI"/>
                <w:b/>
                <w:noProof/>
                <w:sz w:val="24"/>
                <w:szCs w:val="24"/>
                <w:lang w:val="en-CA" w:eastAsia="fr-CA"/>
              </w:rPr>
              <w:t>Out of 30</w:t>
            </w:r>
          </w:p>
        </w:tc>
        <w:tc>
          <w:tcPr>
            <w:tcW w:w="3600" w:type="dxa"/>
          </w:tcPr>
          <w:p w:rsidR="00E21623" w:rsidRPr="00645EB0" w:rsidRDefault="00E21623" w:rsidP="008B6B7A">
            <w:pPr>
              <w:rPr>
                <w:rFonts w:eastAsiaTheme="minorHAnsi" w:cs="Segoe UI"/>
                <w:b/>
                <w:noProof/>
                <w:sz w:val="24"/>
                <w:szCs w:val="24"/>
                <w:lang w:val="en-CA" w:eastAsia="fr-CA"/>
              </w:rPr>
            </w:pPr>
            <w:r w:rsidRPr="00645EB0">
              <w:rPr>
                <w:rFonts w:eastAsiaTheme="minorHAnsi" w:cs="Segoe UI"/>
                <w:b/>
                <w:noProof/>
                <w:sz w:val="24"/>
                <w:szCs w:val="24"/>
                <w:lang w:val="en-CA" w:eastAsia="fr-CA"/>
              </w:rPr>
              <w:t>Res</w:t>
            </w:r>
            <w:r>
              <w:rPr>
                <w:rFonts w:eastAsiaTheme="minorHAnsi" w:cs="Segoe UI"/>
                <w:b/>
                <w:noProof/>
                <w:sz w:val="24"/>
                <w:szCs w:val="24"/>
                <w:lang w:val="en-CA" w:eastAsia="fr-CA"/>
              </w:rPr>
              <w:t>i</w:t>
            </w:r>
            <w:r w:rsidRPr="00645EB0">
              <w:rPr>
                <w:rFonts w:eastAsiaTheme="minorHAnsi" w:cs="Segoe UI"/>
                <w:b/>
                <w:noProof/>
                <w:sz w:val="24"/>
                <w:szCs w:val="24"/>
                <w:lang w:val="en-CA" w:eastAsia="fr-CA"/>
              </w:rPr>
              <w:t>lience Criteria</w:t>
            </w:r>
            <w:r>
              <w:rPr>
                <w:rFonts w:eastAsiaTheme="minorHAnsi" w:cs="Segoe UI"/>
                <w:b/>
                <w:noProof/>
                <w:sz w:val="24"/>
                <w:szCs w:val="24"/>
                <w:lang w:val="en-CA" w:eastAsia="fr-CA"/>
              </w:rPr>
              <w:br/>
              <w:t>Out of 20</w:t>
            </w:r>
          </w:p>
        </w:tc>
      </w:tr>
      <w:tr w:rsidR="00077031" w:rsidTr="00077031">
        <w:trPr>
          <w:trHeight w:val="323"/>
        </w:trPr>
        <w:tc>
          <w:tcPr>
            <w:tcW w:w="2880" w:type="dxa"/>
          </w:tcPr>
          <w:p w:rsidR="00E21623" w:rsidRPr="007D5400" w:rsidRDefault="00E21623" w:rsidP="008B6B7A">
            <w:pPr>
              <w:rPr>
                <w:b/>
                <w:lang w:val="en-CA"/>
              </w:rPr>
            </w:pPr>
            <w:r w:rsidRPr="007D5400">
              <w:rPr>
                <w:b/>
                <w:lang w:val="en-CA"/>
              </w:rPr>
              <w:t>Artist-Driven Organizations</w:t>
            </w:r>
          </w:p>
          <w:p w:rsidR="00E21623" w:rsidRPr="00C40943" w:rsidRDefault="00E21623" w:rsidP="008B6B7A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b</w:t>
            </w:r>
            <w:r w:rsidRPr="00C40943">
              <w:rPr>
                <w:sz w:val="20"/>
                <w:szCs w:val="20"/>
                <w:lang w:val="en-CA"/>
              </w:rPr>
              <w:t>ased on:</w:t>
            </w:r>
          </w:p>
        </w:tc>
        <w:tc>
          <w:tcPr>
            <w:tcW w:w="3600" w:type="dxa"/>
          </w:tcPr>
          <w:p w:rsidR="00E21623" w:rsidRPr="00645EB0" w:rsidRDefault="00E21623" w:rsidP="008B6B7A">
            <w:pPr>
              <w:shd w:val="clear" w:color="auto" w:fill="FFFFFF"/>
              <w:rPr>
                <w:rFonts w:eastAsia="Calibri" w:cs="Arial"/>
              </w:rPr>
            </w:pPr>
            <w:r>
              <w:rPr>
                <w:rFonts w:eastAsia="Calibri" w:cs="Arial"/>
                <w:b/>
              </w:rPr>
              <w:t>Impact</w:t>
            </w:r>
            <w:r w:rsidRPr="00E6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score </w:t>
            </w:r>
            <w:r>
              <w:rPr>
                <w:rFonts w:eastAsia="Calibri" w:cs="Arial"/>
              </w:rPr>
              <w:br/>
            </w:r>
            <w:r>
              <w:rPr>
                <w:lang w:val="en-CA"/>
              </w:rPr>
              <w:t>peer assessment from 2018 deadline</w:t>
            </w:r>
          </w:p>
        </w:tc>
        <w:tc>
          <w:tcPr>
            <w:tcW w:w="3600" w:type="dxa"/>
          </w:tcPr>
          <w:p w:rsidR="00E21623" w:rsidRDefault="00E21623" w:rsidP="008B6B7A">
            <w:pPr>
              <w:rPr>
                <w:rFonts w:eastAsia="Calibri" w:cs="Arial"/>
              </w:rPr>
            </w:pPr>
            <w:r w:rsidRPr="00E6435E">
              <w:rPr>
                <w:rFonts w:eastAsia="Calibri" w:cs="Arial"/>
                <w:b/>
              </w:rPr>
              <w:t>Resilience</w:t>
            </w:r>
            <w:r w:rsidRPr="00E6435E">
              <w:rPr>
                <w:rFonts w:eastAsia="Calibri" w:cs="Arial"/>
              </w:rPr>
              <w:t xml:space="preserve"> score </w:t>
            </w:r>
          </w:p>
          <w:p w:rsidR="00E21623" w:rsidRPr="006022F5" w:rsidRDefault="00E21623" w:rsidP="008B6B7A">
            <w:pPr>
              <w:rPr>
                <w:lang w:val="en-CA"/>
              </w:rPr>
            </w:pPr>
            <w:r>
              <w:rPr>
                <w:lang w:val="en-CA"/>
              </w:rPr>
              <w:t>peer assessment from 2018 deadline</w:t>
            </w:r>
          </w:p>
        </w:tc>
      </w:tr>
      <w:tr w:rsidR="00077031" w:rsidTr="00077031">
        <w:tc>
          <w:tcPr>
            <w:tcW w:w="2880" w:type="dxa"/>
          </w:tcPr>
          <w:p w:rsidR="00E21623" w:rsidRPr="007D5400" w:rsidRDefault="00E21623" w:rsidP="008B6B7A">
            <w:pPr>
              <w:rPr>
                <w:b/>
                <w:lang w:val="en-CA"/>
              </w:rPr>
            </w:pPr>
            <w:r w:rsidRPr="007D5400">
              <w:rPr>
                <w:b/>
                <w:lang w:val="en-CA"/>
              </w:rPr>
              <w:t>Artistic Catalysts</w:t>
            </w:r>
          </w:p>
          <w:p w:rsidR="00E21623" w:rsidRPr="00C40943" w:rsidRDefault="00E21623" w:rsidP="008B6B7A">
            <w:pPr>
              <w:rPr>
                <w:rFonts w:eastAsiaTheme="minorHAnsi" w:cs="Segoe UI"/>
                <w:i/>
                <w:noProof/>
                <w:sz w:val="20"/>
                <w:szCs w:val="20"/>
                <w:lang w:val="en-CA" w:eastAsia="fr-CA"/>
              </w:rPr>
            </w:pPr>
            <w:r>
              <w:rPr>
                <w:sz w:val="20"/>
                <w:szCs w:val="20"/>
                <w:lang w:val="en-CA"/>
              </w:rPr>
              <w:t>b</w:t>
            </w:r>
            <w:r w:rsidRPr="00C40943">
              <w:rPr>
                <w:sz w:val="20"/>
                <w:szCs w:val="20"/>
                <w:lang w:val="en-CA"/>
              </w:rPr>
              <w:t>ased on:</w:t>
            </w:r>
          </w:p>
        </w:tc>
        <w:tc>
          <w:tcPr>
            <w:tcW w:w="3600" w:type="dxa"/>
          </w:tcPr>
          <w:p w:rsidR="00E21623" w:rsidRDefault="00E21623" w:rsidP="008B6B7A">
            <w:pPr>
              <w:shd w:val="clear" w:color="auto" w:fill="FFFFFF"/>
              <w:rPr>
                <w:rFonts w:eastAsia="Calibri" w:cs="Arial"/>
              </w:rPr>
            </w:pPr>
            <w:r w:rsidRPr="000C2116">
              <w:rPr>
                <w:rFonts w:eastAsia="Calibri" w:cs="Arial"/>
                <w:b/>
              </w:rPr>
              <w:t>Engagement</w:t>
            </w:r>
            <w:r w:rsidRPr="000C2116">
              <w:rPr>
                <w:rFonts w:eastAsia="Calibri" w:cs="Arial"/>
              </w:rPr>
              <w:t xml:space="preserve"> </w:t>
            </w:r>
            <w:r w:rsidR="00DC2F54">
              <w:rPr>
                <w:rFonts w:eastAsia="Calibri" w:cs="Arial"/>
              </w:rPr>
              <w:t>score</w:t>
            </w:r>
          </w:p>
          <w:p w:rsidR="00E21623" w:rsidRPr="00645EB0" w:rsidRDefault="00E21623" w:rsidP="008B6B7A">
            <w:pPr>
              <w:shd w:val="clear" w:color="auto" w:fill="FFFFFF"/>
              <w:rPr>
                <w:rFonts w:eastAsia="Calibri" w:cs="Arial"/>
              </w:rPr>
            </w:pPr>
            <w:r>
              <w:rPr>
                <w:lang w:val="en-CA"/>
              </w:rPr>
              <w:t>peer assessment from 2017 deadline</w:t>
            </w:r>
          </w:p>
        </w:tc>
        <w:tc>
          <w:tcPr>
            <w:tcW w:w="3600" w:type="dxa"/>
          </w:tcPr>
          <w:p w:rsidR="00E21623" w:rsidRDefault="00E21623" w:rsidP="008B6B7A">
            <w:pPr>
              <w:rPr>
                <w:rFonts w:eastAsia="Calibri" w:cs="Arial"/>
              </w:rPr>
            </w:pPr>
            <w:r w:rsidRPr="00E6435E">
              <w:rPr>
                <w:rFonts w:eastAsia="Calibri" w:cs="Arial"/>
                <w:b/>
              </w:rPr>
              <w:t>Resilience</w:t>
            </w:r>
            <w:r w:rsidRPr="00E6435E">
              <w:rPr>
                <w:rFonts w:eastAsia="Calibri" w:cs="Arial"/>
              </w:rPr>
              <w:t xml:space="preserve"> score </w:t>
            </w:r>
          </w:p>
          <w:p w:rsidR="00E21623" w:rsidRDefault="00E21623" w:rsidP="008B6B7A">
            <w:pPr>
              <w:rPr>
                <w:rFonts w:eastAsiaTheme="minorHAnsi" w:cs="Segoe UI"/>
                <w:noProof/>
                <w:sz w:val="24"/>
                <w:szCs w:val="24"/>
                <w:lang w:val="en-CA" w:eastAsia="fr-CA"/>
              </w:rPr>
            </w:pPr>
            <w:r>
              <w:rPr>
                <w:lang w:val="en-CA"/>
              </w:rPr>
              <w:t>peer assessment from 2017 deadline</w:t>
            </w:r>
          </w:p>
        </w:tc>
      </w:tr>
      <w:tr w:rsidR="00077031" w:rsidTr="00077031">
        <w:tc>
          <w:tcPr>
            <w:tcW w:w="2880" w:type="dxa"/>
          </w:tcPr>
          <w:p w:rsidR="00E21623" w:rsidRPr="007D5400" w:rsidRDefault="00E21623" w:rsidP="008B6B7A">
            <w:pPr>
              <w:rPr>
                <w:b/>
                <w:lang w:val="en-CA"/>
              </w:rPr>
            </w:pPr>
            <w:r w:rsidRPr="007D5400">
              <w:rPr>
                <w:b/>
                <w:lang w:val="en-CA"/>
              </w:rPr>
              <w:t>Artistic Institutions</w:t>
            </w:r>
          </w:p>
          <w:p w:rsidR="00E21623" w:rsidRPr="00C40943" w:rsidRDefault="00E21623" w:rsidP="008B6B7A">
            <w:pPr>
              <w:rPr>
                <w:rFonts w:eastAsiaTheme="minorHAnsi" w:cs="Segoe UI"/>
                <w:i/>
                <w:noProof/>
                <w:sz w:val="20"/>
                <w:szCs w:val="20"/>
                <w:lang w:val="en-CA" w:eastAsia="fr-CA"/>
              </w:rPr>
            </w:pPr>
            <w:r>
              <w:rPr>
                <w:sz w:val="20"/>
                <w:szCs w:val="20"/>
                <w:lang w:val="en-CA"/>
              </w:rPr>
              <w:t>b</w:t>
            </w:r>
            <w:r w:rsidRPr="00C40943">
              <w:rPr>
                <w:sz w:val="20"/>
                <w:szCs w:val="20"/>
                <w:lang w:val="en-CA"/>
              </w:rPr>
              <w:t>ased on:</w:t>
            </w:r>
          </w:p>
        </w:tc>
        <w:tc>
          <w:tcPr>
            <w:tcW w:w="3600" w:type="dxa"/>
          </w:tcPr>
          <w:p w:rsidR="00E21623" w:rsidRDefault="00E21623" w:rsidP="008B6B7A">
            <w:pPr>
              <w:shd w:val="clear" w:color="auto" w:fill="FFFFFF"/>
              <w:rPr>
                <w:rFonts w:eastAsia="Calibri" w:cs="Arial"/>
              </w:rPr>
            </w:pPr>
            <w:r w:rsidRPr="000C2116">
              <w:rPr>
                <w:rFonts w:eastAsia="Calibri" w:cs="Arial"/>
                <w:b/>
              </w:rPr>
              <w:t>Engagement</w:t>
            </w:r>
            <w:r w:rsidRPr="000C2116">
              <w:rPr>
                <w:rFonts w:eastAsia="Calibri" w:cs="Arial"/>
              </w:rPr>
              <w:t xml:space="preserve"> </w:t>
            </w:r>
            <w:r w:rsidR="00DC2F54">
              <w:rPr>
                <w:rFonts w:eastAsia="Calibri" w:cs="Arial"/>
              </w:rPr>
              <w:t>score</w:t>
            </w:r>
          </w:p>
          <w:p w:rsidR="00E21623" w:rsidRPr="00645EB0" w:rsidRDefault="00E21623" w:rsidP="008B6B7A">
            <w:pPr>
              <w:shd w:val="clear" w:color="auto" w:fill="FFFFFF"/>
              <w:rPr>
                <w:rFonts w:eastAsia="Calibri" w:cs="Arial"/>
              </w:rPr>
            </w:pPr>
            <w:r>
              <w:rPr>
                <w:lang w:val="en-CA"/>
              </w:rPr>
              <w:t>peer assessment from 2018 deadline</w:t>
            </w:r>
          </w:p>
        </w:tc>
        <w:tc>
          <w:tcPr>
            <w:tcW w:w="3600" w:type="dxa"/>
          </w:tcPr>
          <w:p w:rsidR="00E21623" w:rsidRDefault="00E21623" w:rsidP="008B6B7A">
            <w:pPr>
              <w:rPr>
                <w:rFonts w:eastAsia="Calibri" w:cs="Arial"/>
              </w:rPr>
            </w:pPr>
            <w:r w:rsidRPr="00E6435E">
              <w:rPr>
                <w:rFonts w:eastAsia="Calibri" w:cs="Arial"/>
                <w:b/>
              </w:rPr>
              <w:t>Resilience</w:t>
            </w:r>
            <w:r w:rsidRPr="00E6435E">
              <w:rPr>
                <w:rFonts w:eastAsia="Calibri" w:cs="Arial"/>
              </w:rPr>
              <w:t xml:space="preserve"> score </w:t>
            </w:r>
          </w:p>
          <w:p w:rsidR="00E21623" w:rsidRDefault="00E21623" w:rsidP="008B6B7A">
            <w:pPr>
              <w:rPr>
                <w:rFonts w:eastAsiaTheme="minorHAnsi" w:cs="Segoe UI"/>
                <w:noProof/>
                <w:sz w:val="24"/>
                <w:szCs w:val="24"/>
                <w:lang w:val="en-CA" w:eastAsia="fr-CA"/>
              </w:rPr>
            </w:pPr>
            <w:r>
              <w:rPr>
                <w:lang w:val="en-CA"/>
              </w:rPr>
              <w:t>peer assessment from 2018 deadline</w:t>
            </w:r>
          </w:p>
        </w:tc>
      </w:tr>
      <w:tr w:rsidR="00077031" w:rsidTr="00077031">
        <w:tc>
          <w:tcPr>
            <w:tcW w:w="2880" w:type="dxa"/>
          </w:tcPr>
          <w:p w:rsidR="00E21623" w:rsidRPr="007D5400" w:rsidRDefault="00E21623" w:rsidP="008B6B7A">
            <w:pPr>
              <w:rPr>
                <w:b/>
                <w:lang w:val="en-CA"/>
              </w:rPr>
            </w:pPr>
            <w:r w:rsidRPr="007D5400">
              <w:rPr>
                <w:b/>
                <w:lang w:val="en-CA"/>
              </w:rPr>
              <w:t>Indigenous Organizations</w:t>
            </w:r>
          </w:p>
          <w:p w:rsidR="00E21623" w:rsidRPr="00C40943" w:rsidRDefault="00E21623" w:rsidP="008B6B7A">
            <w:pPr>
              <w:rPr>
                <w:rFonts w:eastAsiaTheme="minorHAnsi" w:cs="Segoe UI"/>
                <w:i/>
                <w:noProof/>
                <w:sz w:val="20"/>
                <w:szCs w:val="20"/>
                <w:lang w:val="en-CA" w:eastAsia="fr-CA"/>
              </w:rPr>
            </w:pPr>
            <w:r>
              <w:rPr>
                <w:sz w:val="20"/>
                <w:szCs w:val="20"/>
                <w:lang w:val="en-CA"/>
              </w:rPr>
              <w:t>b</w:t>
            </w:r>
            <w:r w:rsidRPr="00C40943">
              <w:rPr>
                <w:sz w:val="20"/>
                <w:szCs w:val="20"/>
                <w:lang w:val="en-CA"/>
              </w:rPr>
              <w:t>ased on:</w:t>
            </w:r>
          </w:p>
        </w:tc>
        <w:tc>
          <w:tcPr>
            <w:tcW w:w="3600" w:type="dxa"/>
          </w:tcPr>
          <w:p w:rsidR="00E21623" w:rsidRDefault="00E21623" w:rsidP="008B6B7A">
            <w:pPr>
              <w:shd w:val="clear" w:color="auto" w:fill="FFFFFF"/>
              <w:rPr>
                <w:rFonts w:eastAsia="Calibri" w:cs="Arial"/>
              </w:rPr>
            </w:pPr>
            <w:r>
              <w:rPr>
                <w:rFonts w:eastAsia="Calibri" w:cs="Arial"/>
                <w:b/>
              </w:rPr>
              <w:t>Impact</w:t>
            </w:r>
            <w:r w:rsidRPr="00E6435E">
              <w:rPr>
                <w:rFonts w:eastAsia="Calibri" w:cs="Arial"/>
              </w:rPr>
              <w:t xml:space="preserve"> </w:t>
            </w:r>
            <w:r w:rsidR="00DC2F54">
              <w:rPr>
                <w:rFonts w:eastAsia="Calibri" w:cs="Arial"/>
              </w:rPr>
              <w:t>score</w:t>
            </w:r>
          </w:p>
          <w:p w:rsidR="00E21623" w:rsidRDefault="00E21623" w:rsidP="008B6B7A">
            <w:pPr>
              <w:rPr>
                <w:rFonts w:eastAsiaTheme="minorHAnsi" w:cs="Segoe UI"/>
                <w:noProof/>
                <w:sz w:val="24"/>
                <w:szCs w:val="24"/>
                <w:lang w:val="en-CA" w:eastAsia="fr-CA"/>
              </w:rPr>
            </w:pPr>
            <w:r>
              <w:rPr>
                <w:lang w:val="en-CA"/>
              </w:rPr>
              <w:t>peer assessment from 2018 deadline</w:t>
            </w:r>
          </w:p>
        </w:tc>
        <w:tc>
          <w:tcPr>
            <w:tcW w:w="3600" w:type="dxa"/>
          </w:tcPr>
          <w:p w:rsidR="00E21623" w:rsidRDefault="00E21623" w:rsidP="008B6B7A">
            <w:pPr>
              <w:rPr>
                <w:rFonts w:eastAsia="Calibri" w:cs="Arial"/>
              </w:rPr>
            </w:pPr>
            <w:r w:rsidRPr="00E6435E">
              <w:rPr>
                <w:rFonts w:eastAsia="Calibri" w:cs="Arial"/>
                <w:b/>
              </w:rPr>
              <w:t>Resilience</w:t>
            </w:r>
            <w:r w:rsidRPr="00E6435E">
              <w:rPr>
                <w:rFonts w:eastAsia="Calibri" w:cs="Arial"/>
              </w:rPr>
              <w:t xml:space="preserve"> score </w:t>
            </w:r>
          </w:p>
          <w:p w:rsidR="00E21623" w:rsidRDefault="00E21623" w:rsidP="008B6B7A">
            <w:pPr>
              <w:rPr>
                <w:rFonts w:eastAsiaTheme="minorHAnsi" w:cs="Segoe UI"/>
                <w:noProof/>
                <w:sz w:val="24"/>
                <w:szCs w:val="24"/>
                <w:lang w:val="en-CA" w:eastAsia="fr-CA"/>
              </w:rPr>
            </w:pPr>
            <w:r>
              <w:rPr>
                <w:lang w:val="en-CA"/>
              </w:rPr>
              <w:t>peer assessment from 2018 deadline</w:t>
            </w:r>
          </w:p>
        </w:tc>
      </w:tr>
      <w:tr w:rsidR="00077031" w:rsidTr="00077031">
        <w:tc>
          <w:tcPr>
            <w:tcW w:w="2880" w:type="dxa"/>
          </w:tcPr>
          <w:p w:rsidR="00E21623" w:rsidRPr="007D5400" w:rsidRDefault="00E21623" w:rsidP="008B6B7A">
            <w:pPr>
              <w:rPr>
                <w:b/>
                <w:lang w:val="en-CA"/>
              </w:rPr>
            </w:pPr>
            <w:r w:rsidRPr="007D5400">
              <w:rPr>
                <w:b/>
                <w:lang w:val="en-CA"/>
              </w:rPr>
              <w:t>Literary Publishers</w:t>
            </w:r>
          </w:p>
          <w:p w:rsidR="00E21623" w:rsidRPr="00C40943" w:rsidRDefault="00E21623" w:rsidP="008B6B7A">
            <w:pPr>
              <w:rPr>
                <w:rFonts w:eastAsiaTheme="minorHAnsi" w:cs="Segoe UI"/>
                <w:i/>
                <w:noProof/>
                <w:sz w:val="20"/>
                <w:szCs w:val="20"/>
                <w:lang w:val="en-CA" w:eastAsia="fr-CA"/>
              </w:rPr>
            </w:pPr>
            <w:r>
              <w:rPr>
                <w:sz w:val="20"/>
                <w:szCs w:val="20"/>
                <w:lang w:val="en-CA"/>
              </w:rPr>
              <w:t>b</w:t>
            </w:r>
            <w:r w:rsidRPr="00C40943">
              <w:rPr>
                <w:sz w:val="20"/>
                <w:szCs w:val="20"/>
                <w:lang w:val="en-CA"/>
              </w:rPr>
              <w:t>ased on:</w:t>
            </w:r>
          </w:p>
        </w:tc>
        <w:tc>
          <w:tcPr>
            <w:tcW w:w="3600" w:type="dxa"/>
          </w:tcPr>
          <w:p w:rsidR="00E21623" w:rsidRDefault="00E21623" w:rsidP="008B6B7A">
            <w:pPr>
              <w:shd w:val="clear" w:color="auto" w:fill="FFFFFF"/>
              <w:rPr>
                <w:rFonts w:eastAsia="Calibri" w:cs="Arial"/>
              </w:rPr>
            </w:pPr>
            <w:r>
              <w:rPr>
                <w:rFonts w:eastAsia="Calibri" w:cs="Arial"/>
                <w:b/>
              </w:rPr>
              <w:t>Impact</w:t>
            </w:r>
            <w:r w:rsidRPr="00E6435E">
              <w:rPr>
                <w:rFonts w:eastAsia="Calibri" w:cs="Arial"/>
              </w:rPr>
              <w:t xml:space="preserve"> </w:t>
            </w:r>
            <w:r w:rsidR="00DC2F54">
              <w:rPr>
                <w:rFonts w:eastAsia="Calibri" w:cs="Arial"/>
              </w:rPr>
              <w:t>score</w:t>
            </w:r>
          </w:p>
          <w:p w:rsidR="00E21623" w:rsidRDefault="00E21623" w:rsidP="008B6B7A">
            <w:pPr>
              <w:rPr>
                <w:rFonts w:eastAsiaTheme="minorHAnsi" w:cs="Segoe UI"/>
                <w:noProof/>
                <w:sz w:val="24"/>
                <w:szCs w:val="24"/>
                <w:lang w:val="en-CA" w:eastAsia="fr-CA"/>
              </w:rPr>
            </w:pPr>
            <w:r>
              <w:rPr>
                <w:lang w:val="en-CA"/>
              </w:rPr>
              <w:t>peer assessment from 2018 deadline</w:t>
            </w:r>
          </w:p>
        </w:tc>
        <w:tc>
          <w:tcPr>
            <w:tcW w:w="3600" w:type="dxa"/>
          </w:tcPr>
          <w:p w:rsidR="00E21623" w:rsidRDefault="00E21623" w:rsidP="008B6B7A">
            <w:pPr>
              <w:rPr>
                <w:rFonts w:eastAsia="Calibri" w:cs="Arial"/>
              </w:rPr>
            </w:pPr>
            <w:r w:rsidRPr="00E6435E">
              <w:rPr>
                <w:rFonts w:eastAsia="Calibri" w:cs="Arial"/>
                <w:b/>
              </w:rPr>
              <w:t>Resilience</w:t>
            </w:r>
            <w:r w:rsidRPr="00E6435E">
              <w:rPr>
                <w:rFonts w:eastAsia="Calibri" w:cs="Arial"/>
              </w:rPr>
              <w:t xml:space="preserve"> score </w:t>
            </w:r>
          </w:p>
          <w:p w:rsidR="00E21623" w:rsidRDefault="00E21623" w:rsidP="008B6B7A">
            <w:pPr>
              <w:rPr>
                <w:rFonts w:eastAsiaTheme="minorHAnsi" w:cs="Segoe UI"/>
                <w:noProof/>
                <w:sz w:val="24"/>
                <w:szCs w:val="24"/>
                <w:lang w:val="en-CA" w:eastAsia="fr-CA"/>
              </w:rPr>
            </w:pPr>
            <w:r>
              <w:rPr>
                <w:lang w:val="en-CA"/>
              </w:rPr>
              <w:t>peer assessment from 2018 deadline</w:t>
            </w:r>
          </w:p>
        </w:tc>
      </w:tr>
      <w:tr w:rsidR="00077031" w:rsidTr="00077031">
        <w:tc>
          <w:tcPr>
            <w:tcW w:w="2880" w:type="dxa"/>
          </w:tcPr>
          <w:p w:rsidR="00E21623" w:rsidRPr="007D5400" w:rsidRDefault="00E21623" w:rsidP="008B6B7A">
            <w:pPr>
              <w:rPr>
                <w:b/>
                <w:lang w:val="en-CA"/>
              </w:rPr>
            </w:pPr>
            <w:r w:rsidRPr="007D5400">
              <w:rPr>
                <w:b/>
                <w:lang w:val="en-CA"/>
              </w:rPr>
              <w:t>Support Organizations</w:t>
            </w:r>
          </w:p>
          <w:p w:rsidR="00E21623" w:rsidRPr="00C40943" w:rsidRDefault="00E21623" w:rsidP="008B6B7A">
            <w:pPr>
              <w:rPr>
                <w:rFonts w:eastAsiaTheme="minorHAnsi" w:cs="Segoe UI"/>
                <w:i/>
                <w:noProof/>
                <w:sz w:val="20"/>
                <w:szCs w:val="20"/>
                <w:lang w:val="en-CA" w:eastAsia="fr-CA"/>
              </w:rPr>
            </w:pPr>
            <w:r>
              <w:rPr>
                <w:sz w:val="20"/>
                <w:szCs w:val="20"/>
                <w:lang w:val="en-CA"/>
              </w:rPr>
              <w:t>b</w:t>
            </w:r>
            <w:r w:rsidRPr="00C40943">
              <w:rPr>
                <w:sz w:val="20"/>
                <w:szCs w:val="20"/>
                <w:lang w:val="en-CA"/>
              </w:rPr>
              <w:t>ased on:</w:t>
            </w:r>
          </w:p>
        </w:tc>
        <w:tc>
          <w:tcPr>
            <w:tcW w:w="3600" w:type="dxa"/>
          </w:tcPr>
          <w:p w:rsidR="00E21623" w:rsidRDefault="00E21623" w:rsidP="008B6B7A">
            <w:pPr>
              <w:shd w:val="clear" w:color="auto" w:fill="FFFFFF"/>
              <w:rPr>
                <w:rFonts w:eastAsia="Calibri" w:cs="Arial"/>
              </w:rPr>
            </w:pPr>
            <w:r>
              <w:rPr>
                <w:rFonts w:eastAsia="Calibri" w:cs="Arial"/>
                <w:b/>
              </w:rPr>
              <w:t>Impact</w:t>
            </w:r>
            <w:r w:rsidRPr="00E6435E">
              <w:rPr>
                <w:rFonts w:eastAsia="Calibri" w:cs="Arial"/>
              </w:rPr>
              <w:t xml:space="preserve"> </w:t>
            </w:r>
            <w:r w:rsidR="00DC2F54">
              <w:rPr>
                <w:rFonts w:eastAsia="Calibri" w:cs="Arial"/>
              </w:rPr>
              <w:t>score</w:t>
            </w:r>
          </w:p>
          <w:p w:rsidR="00E21623" w:rsidRDefault="00E21623" w:rsidP="008B6B7A">
            <w:pPr>
              <w:rPr>
                <w:rFonts w:eastAsiaTheme="minorHAnsi" w:cs="Segoe UI"/>
                <w:noProof/>
                <w:sz w:val="24"/>
                <w:szCs w:val="24"/>
                <w:lang w:val="en-CA" w:eastAsia="fr-CA"/>
              </w:rPr>
            </w:pPr>
            <w:r>
              <w:rPr>
                <w:lang w:val="en-CA"/>
              </w:rPr>
              <w:t>peer assessment from 2017 deadline</w:t>
            </w:r>
          </w:p>
        </w:tc>
        <w:tc>
          <w:tcPr>
            <w:tcW w:w="3600" w:type="dxa"/>
          </w:tcPr>
          <w:p w:rsidR="00E21623" w:rsidRDefault="00E21623" w:rsidP="008B6B7A">
            <w:pPr>
              <w:rPr>
                <w:rFonts w:eastAsia="Calibri" w:cs="Arial"/>
              </w:rPr>
            </w:pPr>
            <w:r w:rsidRPr="00E6435E">
              <w:rPr>
                <w:rFonts w:eastAsia="Calibri" w:cs="Arial"/>
                <w:b/>
              </w:rPr>
              <w:t>Resilience</w:t>
            </w:r>
            <w:r w:rsidRPr="00E6435E">
              <w:rPr>
                <w:rFonts w:eastAsia="Calibri" w:cs="Arial"/>
              </w:rPr>
              <w:t xml:space="preserve"> score </w:t>
            </w:r>
          </w:p>
          <w:p w:rsidR="00E21623" w:rsidRDefault="00E21623" w:rsidP="008B6B7A">
            <w:pPr>
              <w:rPr>
                <w:rFonts w:eastAsiaTheme="minorHAnsi" w:cs="Segoe UI"/>
                <w:noProof/>
                <w:sz w:val="24"/>
                <w:szCs w:val="24"/>
                <w:lang w:val="en-CA" w:eastAsia="fr-CA"/>
              </w:rPr>
            </w:pPr>
            <w:r>
              <w:rPr>
                <w:lang w:val="en-CA"/>
              </w:rPr>
              <w:t>peer assessment from 2017 deadline</w:t>
            </w:r>
          </w:p>
        </w:tc>
      </w:tr>
      <w:tr w:rsidR="00077031" w:rsidTr="00077031">
        <w:tc>
          <w:tcPr>
            <w:tcW w:w="2880" w:type="dxa"/>
          </w:tcPr>
          <w:p w:rsidR="00E21623" w:rsidRPr="00C40943" w:rsidRDefault="00E21623" w:rsidP="008B6B7A">
            <w:pPr>
              <w:rPr>
                <w:rFonts w:eastAsiaTheme="minorHAnsi" w:cs="Segoe UI"/>
                <w:i/>
                <w:noProof/>
                <w:sz w:val="20"/>
                <w:szCs w:val="20"/>
                <w:lang w:val="en-CA" w:eastAsia="fr-CA"/>
              </w:rPr>
            </w:pPr>
            <w:r w:rsidRPr="007D5400">
              <w:rPr>
                <w:b/>
                <w:lang w:val="en-CA"/>
              </w:rPr>
              <w:t>National Arts Service Organizations</w:t>
            </w:r>
            <w:r>
              <w:rPr>
                <w:b/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b</w:t>
            </w:r>
            <w:r w:rsidRPr="00C40943">
              <w:rPr>
                <w:sz w:val="20"/>
                <w:szCs w:val="20"/>
                <w:lang w:val="en-CA"/>
              </w:rPr>
              <w:t>ased on:</w:t>
            </w:r>
          </w:p>
        </w:tc>
        <w:tc>
          <w:tcPr>
            <w:tcW w:w="3600" w:type="dxa"/>
          </w:tcPr>
          <w:p w:rsidR="00E21623" w:rsidRDefault="00E21623" w:rsidP="008B6B7A">
            <w:pPr>
              <w:shd w:val="clear" w:color="auto" w:fill="FFFFFF"/>
              <w:rPr>
                <w:rFonts w:eastAsia="Calibri" w:cs="Arial"/>
              </w:rPr>
            </w:pPr>
            <w:r>
              <w:rPr>
                <w:rFonts w:eastAsia="Calibri" w:cs="Arial"/>
                <w:b/>
              </w:rPr>
              <w:t>Impact</w:t>
            </w:r>
            <w:r w:rsidRPr="00E6435E">
              <w:rPr>
                <w:rFonts w:eastAsia="Calibri" w:cs="Arial"/>
              </w:rPr>
              <w:t xml:space="preserve"> </w:t>
            </w:r>
            <w:r w:rsidR="00DC2F54">
              <w:rPr>
                <w:rFonts w:eastAsia="Calibri" w:cs="Arial"/>
              </w:rPr>
              <w:t>score</w:t>
            </w:r>
          </w:p>
          <w:p w:rsidR="00E21623" w:rsidRDefault="00E21623" w:rsidP="008B6B7A">
            <w:pPr>
              <w:rPr>
                <w:rFonts w:eastAsiaTheme="minorHAnsi" w:cs="Segoe UI"/>
                <w:noProof/>
                <w:sz w:val="24"/>
                <w:szCs w:val="24"/>
                <w:lang w:val="en-CA" w:eastAsia="fr-CA"/>
              </w:rPr>
            </w:pPr>
            <w:r>
              <w:rPr>
                <w:lang w:val="en-CA"/>
              </w:rPr>
              <w:t>peer assessment from 2017 deadline</w:t>
            </w:r>
          </w:p>
        </w:tc>
        <w:tc>
          <w:tcPr>
            <w:tcW w:w="3600" w:type="dxa"/>
          </w:tcPr>
          <w:p w:rsidR="00E21623" w:rsidRDefault="00E21623" w:rsidP="008B6B7A">
            <w:pPr>
              <w:rPr>
                <w:rFonts w:eastAsia="Calibri" w:cs="Arial"/>
              </w:rPr>
            </w:pPr>
            <w:r w:rsidRPr="00E6435E">
              <w:rPr>
                <w:rFonts w:eastAsia="Calibri" w:cs="Arial"/>
                <w:b/>
              </w:rPr>
              <w:t>Resilience</w:t>
            </w:r>
            <w:r w:rsidRPr="00E6435E">
              <w:rPr>
                <w:rFonts w:eastAsia="Calibri" w:cs="Arial"/>
              </w:rPr>
              <w:t xml:space="preserve"> score </w:t>
            </w:r>
          </w:p>
          <w:p w:rsidR="00E21623" w:rsidRDefault="00E21623" w:rsidP="008B6B7A">
            <w:pPr>
              <w:rPr>
                <w:rFonts w:eastAsiaTheme="minorHAnsi" w:cs="Segoe UI"/>
                <w:noProof/>
                <w:sz w:val="24"/>
                <w:szCs w:val="24"/>
                <w:lang w:val="en-CA" w:eastAsia="fr-CA"/>
              </w:rPr>
            </w:pPr>
            <w:r>
              <w:rPr>
                <w:lang w:val="en-CA"/>
              </w:rPr>
              <w:t>peer assessment from 2017 deadline</w:t>
            </w:r>
          </w:p>
        </w:tc>
      </w:tr>
      <w:tr w:rsidR="00077031" w:rsidTr="00077031">
        <w:tc>
          <w:tcPr>
            <w:tcW w:w="2880" w:type="dxa"/>
          </w:tcPr>
          <w:p w:rsidR="00E21623" w:rsidRPr="00C40943" w:rsidRDefault="00E21623" w:rsidP="008B6B7A">
            <w:pPr>
              <w:rPr>
                <w:rFonts w:eastAsiaTheme="minorHAnsi" w:cs="Segoe UI"/>
                <w:i/>
                <w:noProof/>
                <w:sz w:val="20"/>
                <w:szCs w:val="20"/>
                <w:lang w:val="en-CA" w:eastAsia="fr-CA"/>
              </w:rPr>
            </w:pPr>
            <w:r w:rsidRPr="007D5400">
              <w:rPr>
                <w:b/>
                <w:lang w:val="en-CA"/>
              </w:rPr>
              <w:t>Arts Festivals and Presenters</w:t>
            </w:r>
            <w:r>
              <w:rPr>
                <w:b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b</w:t>
            </w:r>
            <w:r w:rsidRPr="00C40943">
              <w:rPr>
                <w:sz w:val="20"/>
                <w:szCs w:val="20"/>
                <w:lang w:val="en-CA"/>
              </w:rPr>
              <w:t>ased on:</w:t>
            </w:r>
          </w:p>
        </w:tc>
        <w:tc>
          <w:tcPr>
            <w:tcW w:w="3600" w:type="dxa"/>
          </w:tcPr>
          <w:p w:rsidR="00E21623" w:rsidRDefault="00E21623" w:rsidP="008B6B7A">
            <w:pPr>
              <w:shd w:val="clear" w:color="auto" w:fill="FFFFFF"/>
              <w:rPr>
                <w:rFonts w:eastAsia="Calibri" w:cs="Arial"/>
              </w:rPr>
            </w:pPr>
            <w:r>
              <w:rPr>
                <w:rFonts w:eastAsia="Calibri" w:cs="Arial"/>
                <w:b/>
              </w:rPr>
              <w:t>Impact</w:t>
            </w:r>
            <w:r w:rsidRPr="00E6435E">
              <w:rPr>
                <w:rFonts w:eastAsia="Calibri" w:cs="Arial"/>
              </w:rPr>
              <w:t xml:space="preserve"> </w:t>
            </w:r>
            <w:r w:rsidR="00DC2F54">
              <w:rPr>
                <w:rFonts w:eastAsia="Calibri" w:cs="Arial"/>
              </w:rPr>
              <w:t>score</w:t>
            </w:r>
          </w:p>
          <w:p w:rsidR="00E21623" w:rsidRDefault="00E21623" w:rsidP="008B6B7A">
            <w:pPr>
              <w:rPr>
                <w:rFonts w:eastAsiaTheme="minorHAnsi" w:cs="Segoe UI"/>
                <w:noProof/>
                <w:sz w:val="24"/>
                <w:szCs w:val="24"/>
                <w:lang w:val="en-CA" w:eastAsia="fr-CA"/>
              </w:rPr>
            </w:pPr>
            <w:r>
              <w:rPr>
                <w:lang w:val="en-CA"/>
              </w:rPr>
              <w:t>peer assessment from 2017 deadline</w:t>
            </w:r>
          </w:p>
        </w:tc>
        <w:tc>
          <w:tcPr>
            <w:tcW w:w="3600" w:type="dxa"/>
          </w:tcPr>
          <w:p w:rsidR="00E21623" w:rsidRDefault="00E21623" w:rsidP="008B6B7A">
            <w:pPr>
              <w:rPr>
                <w:rFonts w:eastAsia="Calibri" w:cs="Arial"/>
              </w:rPr>
            </w:pPr>
            <w:r w:rsidRPr="00E6435E">
              <w:rPr>
                <w:rFonts w:eastAsia="Calibri" w:cs="Arial"/>
                <w:b/>
              </w:rPr>
              <w:t>Resilience</w:t>
            </w:r>
            <w:r w:rsidRPr="00E6435E">
              <w:rPr>
                <w:rFonts w:eastAsia="Calibri" w:cs="Arial"/>
              </w:rPr>
              <w:t xml:space="preserve"> score </w:t>
            </w:r>
          </w:p>
          <w:p w:rsidR="00E21623" w:rsidRDefault="00E21623" w:rsidP="008B6B7A">
            <w:pPr>
              <w:rPr>
                <w:rFonts w:eastAsiaTheme="minorHAnsi" w:cs="Segoe UI"/>
                <w:noProof/>
                <w:sz w:val="24"/>
                <w:szCs w:val="24"/>
                <w:lang w:val="en-CA" w:eastAsia="fr-CA"/>
              </w:rPr>
            </w:pPr>
            <w:r>
              <w:rPr>
                <w:lang w:val="en-CA"/>
              </w:rPr>
              <w:t>peer assessment from 2017 deadline</w:t>
            </w:r>
          </w:p>
        </w:tc>
      </w:tr>
    </w:tbl>
    <w:p w:rsidR="00E21623" w:rsidRPr="00B30636" w:rsidRDefault="00E21623" w:rsidP="004B4C80">
      <w:pPr>
        <w:spacing w:before="120" w:after="120"/>
        <w:ind w:right="144"/>
        <w:rPr>
          <w:rFonts w:cs="Segoe UI"/>
          <w:noProof/>
          <w:sz w:val="24"/>
          <w:szCs w:val="24"/>
          <w:lang w:val="en-CA" w:eastAsia="fr-CA"/>
        </w:rPr>
      </w:pPr>
      <w:r>
        <w:rPr>
          <w:rFonts w:cs="Segoe UI"/>
          <w:noProof/>
          <w:sz w:val="24"/>
          <w:szCs w:val="24"/>
          <w:lang w:val="en-CA" w:eastAsia="fr-CA"/>
        </w:rPr>
        <w:t>Council</w:t>
      </w:r>
      <w:r w:rsidRPr="00B30636">
        <w:rPr>
          <w:rFonts w:cs="Segoe UI"/>
          <w:noProof/>
          <w:sz w:val="24"/>
          <w:szCs w:val="24"/>
          <w:lang w:val="en-CA" w:eastAsia="fr-CA"/>
        </w:rPr>
        <w:t xml:space="preserve"> staff </w:t>
      </w:r>
      <w:r>
        <w:rPr>
          <w:rFonts w:cs="Segoe UI"/>
          <w:noProof/>
          <w:sz w:val="24"/>
          <w:szCs w:val="24"/>
          <w:lang w:val="en-CA" w:eastAsia="fr-CA"/>
        </w:rPr>
        <w:t xml:space="preserve">in each program </w:t>
      </w:r>
      <w:r w:rsidRPr="00B30636">
        <w:rPr>
          <w:rFonts w:cs="Segoe UI"/>
          <w:noProof/>
          <w:sz w:val="24"/>
          <w:szCs w:val="24"/>
          <w:lang w:val="en-CA" w:eastAsia="fr-CA"/>
        </w:rPr>
        <w:t>will</w:t>
      </w:r>
      <w:r>
        <w:rPr>
          <w:rFonts w:cs="Segoe UI"/>
          <w:noProof/>
          <w:sz w:val="24"/>
          <w:szCs w:val="24"/>
          <w:lang w:val="en-CA" w:eastAsia="fr-CA"/>
        </w:rPr>
        <w:t xml:space="preserve"> calculate scores from the most recent core grant assessment to create a ranking order. This</w:t>
      </w:r>
      <w:r w:rsidRPr="00B30636">
        <w:rPr>
          <w:rFonts w:cs="Segoe UI"/>
          <w:noProof/>
          <w:sz w:val="24"/>
          <w:szCs w:val="24"/>
          <w:lang w:val="en-CA" w:eastAsia="fr-CA"/>
        </w:rPr>
        <w:t xml:space="preserve"> ranking order</w:t>
      </w:r>
      <w:r>
        <w:rPr>
          <w:rFonts w:cs="Segoe UI"/>
          <w:noProof/>
          <w:sz w:val="24"/>
          <w:szCs w:val="24"/>
          <w:lang w:val="en-CA" w:eastAsia="fr-CA"/>
        </w:rPr>
        <w:t xml:space="preserve"> will</w:t>
      </w:r>
      <w:r w:rsidRPr="00B30636">
        <w:rPr>
          <w:rFonts w:cs="Segoe UI"/>
          <w:noProof/>
          <w:sz w:val="24"/>
          <w:szCs w:val="24"/>
          <w:lang w:val="en-CA" w:eastAsia="fr-CA"/>
        </w:rPr>
        <w:t xml:space="preserve"> </w:t>
      </w:r>
      <w:r>
        <w:rPr>
          <w:rFonts w:cs="Segoe UI"/>
          <w:noProof/>
          <w:sz w:val="24"/>
          <w:szCs w:val="24"/>
          <w:lang w:val="en-CA" w:eastAsia="fr-CA"/>
        </w:rPr>
        <w:t xml:space="preserve">be used </w:t>
      </w:r>
      <w:r w:rsidRPr="00B30636">
        <w:rPr>
          <w:rFonts w:cs="Segoe UI"/>
          <w:noProof/>
          <w:sz w:val="24"/>
          <w:szCs w:val="24"/>
          <w:lang w:val="en-CA" w:eastAsia="fr-CA"/>
        </w:rPr>
        <w:t xml:space="preserve">to </w:t>
      </w:r>
      <w:r>
        <w:rPr>
          <w:rFonts w:cs="Segoe UI"/>
          <w:noProof/>
          <w:sz w:val="24"/>
          <w:szCs w:val="24"/>
          <w:lang w:val="en-CA" w:eastAsia="fr-CA"/>
        </w:rPr>
        <w:t>award</w:t>
      </w:r>
      <w:r w:rsidRPr="00B30636">
        <w:rPr>
          <w:rFonts w:cs="Segoe UI"/>
          <w:noProof/>
          <w:sz w:val="24"/>
          <w:szCs w:val="24"/>
          <w:lang w:val="en-CA" w:eastAsia="fr-CA"/>
        </w:rPr>
        <w:t xml:space="preserve"> the </w:t>
      </w:r>
      <w:r>
        <w:rPr>
          <w:rFonts w:cs="Segoe UI"/>
          <w:noProof/>
          <w:sz w:val="24"/>
          <w:szCs w:val="24"/>
          <w:lang w:val="en-CA" w:eastAsia="fr-CA"/>
        </w:rPr>
        <w:t>grants</w:t>
      </w:r>
      <w:r w:rsidRPr="00B30636">
        <w:rPr>
          <w:rFonts w:cs="Segoe UI"/>
          <w:noProof/>
          <w:sz w:val="24"/>
          <w:szCs w:val="24"/>
          <w:lang w:val="en-CA" w:eastAsia="fr-CA"/>
        </w:rPr>
        <w:t>. Grant amounts will also take into consideration:</w:t>
      </w:r>
    </w:p>
    <w:p w:rsidR="00E21623" w:rsidRPr="00B30636" w:rsidRDefault="00E21623" w:rsidP="00E21623">
      <w:pPr>
        <w:pStyle w:val="ListParagraph"/>
        <w:numPr>
          <w:ilvl w:val="0"/>
          <w:numId w:val="10"/>
        </w:numPr>
        <w:ind w:right="144"/>
        <w:rPr>
          <w:rFonts w:eastAsiaTheme="minorHAnsi" w:cs="Segoe UI"/>
          <w:noProof/>
          <w:lang w:eastAsia="fr-CA"/>
        </w:rPr>
      </w:pPr>
      <w:r w:rsidRPr="00B30636">
        <w:rPr>
          <w:rFonts w:eastAsiaTheme="minorHAnsi" w:cs="Segoe UI"/>
          <w:noProof/>
          <w:lang w:eastAsia="fr-CA"/>
        </w:rPr>
        <w:lastRenderedPageBreak/>
        <w:t xml:space="preserve">eligible expenses </w:t>
      </w:r>
    </w:p>
    <w:p w:rsidR="00E21623" w:rsidRPr="00B30636" w:rsidRDefault="00E21623" w:rsidP="00E21623">
      <w:pPr>
        <w:pStyle w:val="ListParagraph"/>
        <w:numPr>
          <w:ilvl w:val="0"/>
          <w:numId w:val="9"/>
        </w:numPr>
        <w:ind w:right="144"/>
        <w:rPr>
          <w:rFonts w:eastAsiaTheme="minorHAnsi" w:cs="Segoe UI"/>
          <w:noProof/>
          <w:lang w:eastAsia="fr-CA"/>
        </w:rPr>
      </w:pPr>
      <w:r w:rsidRPr="00B30636">
        <w:rPr>
          <w:rFonts w:eastAsiaTheme="minorHAnsi" w:cs="Segoe UI"/>
          <w:noProof/>
          <w:lang w:eastAsia="fr-CA"/>
        </w:rPr>
        <w:t xml:space="preserve">the amount you requested </w:t>
      </w:r>
    </w:p>
    <w:p w:rsidR="00F64120" w:rsidRPr="0085728E" w:rsidRDefault="00E21623" w:rsidP="00BE442E">
      <w:pPr>
        <w:pStyle w:val="ListParagraph"/>
        <w:numPr>
          <w:ilvl w:val="0"/>
          <w:numId w:val="9"/>
        </w:numPr>
      </w:pPr>
      <w:r w:rsidRPr="001F12DE">
        <w:rPr>
          <w:rFonts w:eastAsiaTheme="minorHAnsi" w:cs="Segoe UI"/>
          <w:noProof/>
          <w:lang w:eastAsia="fr-CA"/>
        </w:rPr>
        <w:t>the overall budget for this initiative</w:t>
      </w:r>
    </w:p>
    <w:p w:rsidR="0085728E" w:rsidRPr="004F4198" w:rsidRDefault="0085728E" w:rsidP="00BE442E">
      <w:pPr>
        <w:spacing w:before="360" w:after="120"/>
        <w:ind w:right="144"/>
        <w:rPr>
          <w:rFonts w:eastAsia="Calibri" w:cs="Arial"/>
          <w:b/>
          <w:sz w:val="24"/>
          <w:szCs w:val="24"/>
        </w:rPr>
      </w:pPr>
      <w:r w:rsidRPr="004F4198">
        <w:rPr>
          <w:rFonts w:eastAsia="Calibri" w:cs="Arial"/>
          <w:b/>
          <w:sz w:val="24"/>
          <w:szCs w:val="24"/>
        </w:rPr>
        <w:t>GRANT PAYMENT AND FINAL REPORTS</w:t>
      </w:r>
    </w:p>
    <w:p w:rsidR="0085728E" w:rsidRPr="004F4198" w:rsidRDefault="0085728E" w:rsidP="0085728E">
      <w:pPr>
        <w:pStyle w:val="NoSpacing"/>
        <w:rPr>
          <w:rFonts w:eastAsia="Calibri"/>
          <w:lang w:val="en-CA" w:eastAsia="en-US"/>
        </w:rPr>
      </w:pPr>
      <w:r w:rsidRPr="004F4198">
        <w:rPr>
          <w:rFonts w:eastAsia="Calibri"/>
          <w:lang w:val="en-CA" w:eastAsia="en-US"/>
        </w:rPr>
        <w:t xml:space="preserve">If your application is successful, the first step to receiving your grant payment is to complete the Grant Acknowledgement Form. </w:t>
      </w:r>
      <w:r w:rsidRPr="004F4198">
        <w:rPr>
          <w:rFonts w:eastAsia="Calibri" w:cs="Arial"/>
          <w:lang w:eastAsia="en-US"/>
        </w:rPr>
        <w:t xml:space="preserve">Click </w:t>
      </w:r>
      <w:hyperlink r:id="rId10" w:tooltip="hyperlink to information for the responsibilities of grant recipients" w:history="1">
        <w:r w:rsidRPr="004F4198">
          <w:rPr>
            <w:rStyle w:val="Hyperlink"/>
            <w:rFonts w:eastAsia="Calibri" w:cs="Arial"/>
            <w:b/>
            <w:lang w:eastAsia="en-US"/>
          </w:rPr>
          <w:t>here</w:t>
        </w:r>
      </w:hyperlink>
      <w:r w:rsidRPr="004F4198">
        <w:rPr>
          <w:rFonts w:eastAsia="Calibri" w:cs="Arial"/>
          <w:lang w:eastAsia="en-US"/>
        </w:rPr>
        <w:t xml:space="preserve"> for more information on the responsibilities of grant recipients.</w:t>
      </w:r>
    </w:p>
    <w:p w:rsidR="0085728E" w:rsidRPr="004F4198" w:rsidRDefault="0085728E" w:rsidP="0085728E">
      <w:pPr>
        <w:pStyle w:val="NoSpacing"/>
        <w:spacing w:before="120"/>
        <w:rPr>
          <w:rFonts w:eastAsia="Times New Roman" w:cs="Segoe UI"/>
          <w:color w:val="000000" w:themeColor="text1"/>
        </w:rPr>
      </w:pPr>
      <w:r w:rsidRPr="004F4198">
        <w:rPr>
          <w:rFonts w:eastAsia="Calibri"/>
          <w:color w:val="000000" w:themeColor="text1"/>
          <w:lang w:val="en-CA" w:eastAsia="en-US"/>
        </w:rPr>
        <w:t xml:space="preserve">A final report, </w:t>
      </w:r>
      <w:r w:rsidRPr="004F4198">
        <w:rPr>
          <w:rFonts w:eastAsia="Times New Roman" w:cs="Segoe UI"/>
          <w:color w:val="000000" w:themeColor="text1"/>
        </w:rPr>
        <w:t>including a copy of your digital maturity assessment, digital needs assessment or digital strategic plan,</w:t>
      </w:r>
      <w:r w:rsidRPr="004F4198">
        <w:rPr>
          <w:rFonts w:eastAsia="Calibri"/>
          <w:color w:val="000000" w:themeColor="text1"/>
          <w:lang w:val="en-CA" w:eastAsia="en-US"/>
        </w:rPr>
        <w:t xml:space="preserve"> is due within 3 months of the end of the </w:t>
      </w:r>
      <w:r w:rsidRPr="004F4198">
        <w:rPr>
          <w:rFonts w:eastAsia="Times New Roman" w:cs="Segoe UI"/>
          <w:color w:val="000000" w:themeColor="text1"/>
        </w:rPr>
        <w:t>proposed activities, which must be completed by March 2021 at the latest.</w:t>
      </w:r>
    </w:p>
    <w:p w:rsidR="0085728E" w:rsidRPr="004F4198" w:rsidRDefault="0085728E" w:rsidP="004F4198">
      <w:pPr>
        <w:pStyle w:val="NoSpacing"/>
        <w:spacing w:before="360" w:after="120"/>
        <w:rPr>
          <w:rFonts w:eastAsia="Times New Roman" w:cs="Segoe UI"/>
          <w:color w:val="000000" w:themeColor="text1"/>
        </w:rPr>
      </w:pPr>
      <w:r w:rsidRPr="004F4198">
        <w:rPr>
          <w:rFonts w:eastAsia="Calibri"/>
          <w:b/>
          <w:color w:val="000000" w:themeColor="text1"/>
          <w:lang w:val="en-CA" w:eastAsia="en-US"/>
        </w:rPr>
        <w:t>CONTACT INFORMATION</w:t>
      </w:r>
    </w:p>
    <w:p w:rsidR="00205D0B" w:rsidRDefault="0085728E" w:rsidP="0085728E">
      <w:pPr>
        <w:pStyle w:val="NoSpacing"/>
        <w:rPr>
          <w:rFonts w:eastAsia="Calibri"/>
          <w:color w:val="000000" w:themeColor="text1"/>
          <w:lang w:val="en-CA" w:eastAsia="en-US"/>
        </w:rPr>
      </w:pPr>
      <w:r w:rsidRPr="004F4198">
        <w:rPr>
          <w:rFonts w:eastAsia="Calibri"/>
          <w:color w:val="000000" w:themeColor="text1"/>
          <w:lang w:val="en-CA" w:eastAsia="en-US"/>
        </w:rPr>
        <w:t xml:space="preserve">For more information, contact: </w:t>
      </w:r>
    </w:p>
    <w:p w:rsidR="0085728E" w:rsidRPr="005D5578" w:rsidRDefault="005505FC" w:rsidP="0085728E">
      <w:pPr>
        <w:pStyle w:val="NoSpacing"/>
        <w:rPr>
          <w:rFonts w:eastAsia="Times New Roman"/>
        </w:rPr>
      </w:pPr>
      <w:r w:rsidRPr="005D5578">
        <w:rPr>
          <w:rFonts w:eastAsia="Calibri"/>
          <w:color w:val="000000" w:themeColor="text1"/>
          <w:lang w:val="en-CA" w:eastAsia="en-US"/>
        </w:rPr>
        <w:t>1-800-263-5588 ext. 5574 or 613-</w:t>
      </w:r>
      <w:r w:rsidRPr="005D5578">
        <w:rPr>
          <w:rFonts w:eastAsia="Times New Roman"/>
        </w:rPr>
        <w:t>239-2065</w:t>
      </w:r>
    </w:p>
    <w:p w:rsidR="00205D0B" w:rsidRPr="005D5578" w:rsidRDefault="00056834" w:rsidP="00205D0B">
      <w:pPr>
        <w:spacing w:after="0"/>
        <w:rPr>
          <w:rStyle w:val="Hyperlink"/>
          <w:sz w:val="24"/>
          <w:szCs w:val="24"/>
        </w:rPr>
      </w:pPr>
      <w:hyperlink r:id="rId11" w:history="1">
        <w:r w:rsidR="00205D0B" w:rsidRPr="005D5578">
          <w:rPr>
            <w:rStyle w:val="Hyperlink"/>
            <w:sz w:val="24"/>
            <w:szCs w:val="24"/>
            <w:lang w:val="en-CA"/>
          </w:rPr>
          <w:t>applyDSF@canadacouncil.ca</w:t>
        </w:r>
      </w:hyperlink>
      <w:r w:rsidR="00205D0B" w:rsidRPr="005D5578">
        <w:rPr>
          <w:rStyle w:val="Hyperlink"/>
          <w:sz w:val="24"/>
          <w:szCs w:val="24"/>
          <w:lang w:val="en-CA"/>
        </w:rPr>
        <w:t xml:space="preserve"> </w:t>
      </w:r>
    </w:p>
    <w:p w:rsidR="0085728E" w:rsidRPr="004F4198" w:rsidRDefault="0085728E" w:rsidP="004F4198">
      <w:pPr>
        <w:spacing w:before="360" w:after="120"/>
        <w:rPr>
          <w:rFonts w:eastAsia="Calibri"/>
          <w:b/>
          <w:color w:val="000000" w:themeColor="text1"/>
          <w:sz w:val="24"/>
          <w:szCs w:val="24"/>
          <w:lang w:val="en-CA"/>
        </w:rPr>
      </w:pPr>
      <w:r w:rsidRPr="005D5578">
        <w:rPr>
          <w:rFonts w:eastAsia="Calibri"/>
          <w:b/>
          <w:color w:val="000000" w:themeColor="text1"/>
          <w:sz w:val="24"/>
          <w:szCs w:val="24"/>
          <w:lang w:val="en-CA"/>
        </w:rPr>
        <w:t>HOW TO APPLY</w:t>
      </w:r>
      <w:r w:rsidRPr="004F4198">
        <w:rPr>
          <w:rFonts w:eastAsia="Calibri"/>
          <w:b/>
          <w:color w:val="000000" w:themeColor="text1"/>
          <w:sz w:val="24"/>
          <w:szCs w:val="24"/>
          <w:lang w:val="en-CA"/>
        </w:rPr>
        <w:t xml:space="preserve"> </w:t>
      </w:r>
    </w:p>
    <w:p w:rsidR="0085728E" w:rsidRPr="004F4198" w:rsidRDefault="0085728E" w:rsidP="0085728E">
      <w:pPr>
        <w:spacing w:before="120" w:after="120"/>
        <w:rPr>
          <w:rFonts w:eastAsia="Calibri" w:cs="Arial"/>
          <w:sz w:val="24"/>
          <w:szCs w:val="24"/>
        </w:rPr>
      </w:pPr>
      <w:r w:rsidRPr="004F4198">
        <w:rPr>
          <w:rFonts w:eastAsia="Calibri" w:cs="Arial"/>
          <w:sz w:val="24"/>
          <w:szCs w:val="24"/>
        </w:rPr>
        <w:t xml:space="preserve">For this special initiative, you </w:t>
      </w:r>
      <w:r w:rsidRPr="004F4198">
        <w:rPr>
          <w:rFonts w:eastAsia="Calibri" w:cs="Arial"/>
          <w:b/>
          <w:sz w:val="24"/>
          <w:szCs w:val="24"/>
        </w:rPr>
        <w:t>must</w:t>
      </w:r>
      <w:r w:rsidRPr="004F4198">
        <w:rPr>
          <w:rFonts w:eastAsia="Calibri" w:cs="Arial"/>
          <w:sz w:val="24"/>
          <w:szCs w:val="24"/>
        </w:rPr>
        <w:t xml:space="preserve"> submit your application </w:t>
      </w:r>
      <w:r w:rsidRPr="004F4198">
        <w:rPr>
          <w:rFonts w:eastAsia="Calibri" w:cs="Arial"/>
          <w:b/>
          <w:sz w:val="24"/>
          <w:szCs w:val="24"/>
        </w:rPr>
        <w:t>by email</w:t>
      </w:r>
      <w:r w:rsidRPr="004F4198">
        <w:rPr>
          <w:rFonts w:eastAsia="Calibri" w:cs="Arial"/>
          <w:sz w:val="24"/>
          <w:szCs w:val="24"/>
        </w:rPr>
        <w:t xml:space="preserve">. </w:t>
      </w:r>
    </w:p>
    <w:p w:rsidR="0085728E" w:rsidRPr="009B5E19" w:rsidRDefault="0085728E" w:rsidP="00A76EA6">
      <w:pPr>
        <w:spacing w:before="120" w:after="0"/>
        <w:rPr>
          <w:sz w:val="24"/>
          <w:szCs w:val="24"/>
          <w:lang w:val="en-CA"/>
        </w:rPr>
      </w:pPr>
      <w:r w:rsidRPr="004F4198">
        <w:rPr>
          <w:rFonts w:eastAsia="Calibri" w:cs="Arial"/>
          <w:sz w:val="24"/>
          <w:szCs w:val="24"/>
        </w:rPr>
        <w:t>Your completed application form and budget must be sent as one attachment in one email</w:t>
      </w:r>
      <w:r w:rsidR="00A76EA6">
        <w:rPr>
          <w:rFonts w:eastAsia="Calibri" w:cs="Arial"/>
          <w:sz w:val="24"/>
          <w:szCs w:val="24"/>
        </w:rPr>
        <w:t>.</w:t>
      </w:r>
      <w:r w:rsidRPr="004F4198">
        <w:rPr>
          <w:rFonts w:eastAsia="Calibri" w:cs="Arial"/>
          <w:sz w:val="24"/>
          <w:szCs w:val="24"/>
        </w:rPr>
        <w:t xml:space="preserve"> </w:t>
      </w:r>
    </w:p>
    <w:p w:rsidR="00AF4962" w:rsidRDefault="00AF496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br w:type="page"/>
      </w:r>
    </w:p>
    <w:p w:rsidR="00AF4962" w:rsidRDefault="00AF4962" w:rsidP="00AF4962">
      <w:pPr>
        <w:spacing w:before="100" w:beforeAutospacing="1" w:after="100" w:afterAutospacing="1"/>
      </w:pPr>
      <w:r w:rsidRPr="004C62BA">
        <w:rPr>
          <w:rFonts w:eastAsia="Times New Roman" w:cs="Times New Roman"/>
          <w:b/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20C85FF9" wp14:editId="42169D30">
            <wp:simplePos x="0" y="0"/>
            <wp:positionH relativeFrom="column">
              <wp:posOffset>-148590</wp:posOffset>
            </wp:positionH>
            <wp:positionV relativeFrom="paragraph">
              <wp:posOffset>-226695</wp:posOffset>
            </wp:positionV>
            <wp:extent cx="3253740" cy="594995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A_RGB_colour_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962" w:rsidRDefault="00AF4962" w:rsidP="004B4C80">
      <w:pPr>
        <w:spacing w:after="0"/>
      </w:pPr>
    </w:p>
    <w:p w:rsidR="00AF4962" w:rsidRPr="00E921E1" w:rsidRDefault="00AF4962" w:rsidP="00AF4962">
      <w:pPr>
        <w:pStyle w:val="Title"/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</w:pPr>
      <w:r w:rsidRPr="00E921E1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DIGITAL STRATEGY FUND</w:t>
      </w:r>
    </w:p>
    <w:p w:rsidR="00AF4962" w:rsidRPr="00E921E1" w:rsidRDefault="00AF4962" w:rsidP="00AF4962">
      <w:pPr>
        <w:pStyle w:val="Title"/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</w:pPr>
      <w:r w:rsidRPr="00E921E1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 xml:space="preserve">Special initiative for core grant recipients </w:t>
      </w:r>
    </w:p>
    <w:p w:rsidR="00AF4962" w:rsidRPr="00C926BA" w:rsidRDefault="00AF4962" w:rsidP="00AF4962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eastAsiaTheme="majorEastAsia" w:cstheme="majorBidi"/>
          <w:color w:val="2387FC"/>
          <w:spacing w:val="5"/>
          <w:kern w:val="28"/>
          <w:sz w:val="48"/>
          <w:szCs w:val="48"/>
          <w:lang w:eastAsia="ja-JP"/>
        </w:rPr>
      </w:pPr>
      <w:r w:rsidRPr="00C926BA">
        <w:rPr>
          <w:rFonts w:eastAsiaTheme="majorEastAsia" w:cstheme="majorBidi"/>
          <w:color w:val="2387FC"/>
          <w:spacing w:val="5"/>
          <w:kern w:val="28"/>
          <w:sz w:val="48"/>
          <w:szCs w:val="48"/>
          <w:lang w:eastAsia="ja-JP"/>
        </w:rPr>
        <w:t>Application Form</w:t>
      </w:r>
      <w:r>
        <w:rPr>
          <w:rFonts w:eastAsiaTheme="majorEastAsia" w:cstheme="majorBidi"/>
          <w:color w:val="2387FC"/>
          <w:spacing w:val="5"/>
          <w:kern w:val="28"/>
          <w:sz w:val="48"/>
          <w:szCs w:val="48"/>
          <w:lang w:eastAsia="ja-JP"/>
        </w:rPr>
        <w:tab/>
      </w:r>
      <w:r>
        <w:rPr>
          <w:rFonts w:eastAsiaTheme="majorEastAsia" w:cstheme="majorBidi"/>
          <w:color w:val="2387FC"/>
          <w:spacing w:val="5"/>
          <w:kern w:val="28"/>
          <w:sz w:val="48"/>
          <w:szCs w:val="48"/>
          <w:lang w:eastAsia="ja-JP"/>
        </w:rPr>
        <w:tab/>
      </w:r>
      <w:r>
        <w:rPr>
          <w:rFonts w:eastAsiaTheme="majorEastAsia" w:cstheme="majorBidi"/>
          <w:color w:val="2387FC"/>
          <w:spacing w:val="5"/>
          <w:kern w:val="28"/>
          <w:sz w:val="48"/>
          <w:szCs w:val="48"/>
          <w:lang w:eastAsia="ja-JP"/>
        </w:rPr>
        <w:tab/>
      </w:r>
      <w:r>
        <w:rPr>
          <w:rFonts w:eastAsiaTheme="majorEastAsia" w:cstheme="majorBidi"/>
          <w:color w:val="2387FC"/>
          <w:spacing w:val="5"/>
          <w:kern w:val="28"/>
          <w:sz w:val="48"/>
          <w:szCs w:val="48"/>
          <w:lang w:eastAsia="ja-JP"/>
        </w:rPr>
        <w:tab/>
      </w:r>
      <w:r>
        <w:rPr>
          <w:rFonts w:eastAsiaTheme="majorEastAsia" w:cstheme="majorBidi"/>
          <w:color w:val="2387FC"/>
          <w:spacing w:val="5"/>
          <w:kern w:val="28"/>
          <w:sz w:val="48"/>
          <w:szCs w:val="48"/>
          <w:lang w:eastAsia="ja-JP"/>
        </w:rPr>
        <w:tab/>
      </w:r>
      <w:r>
        <w:rPr>
          <w:rFonts w:eastAsiaTheme="majorEastAsia" w:cstheme="majorBidi"/>
          <w:color w:val="2387FC"/>
          <w:spacing w:val="5"/>
          <w:kern w:val="28"/>
          <w:sz w:val="48"/>
          <w:szCs w:val="48"/>
          <w:lang w:eastAsia="ja-JP"/>
        </w:rPr>
        <w:tab/>
        <w:t xml:space="preserve">     </w:t>
      </w:r>
      <w:r w:rsidRPr="004C62BA">
        <w:rPr>
          <w:noProof/>
        </w:rPr>
        <w:drawing>
          <wp:inline distT="0" distB="0" distL="0" distR="0" wp14:anchorId="0D1C9E2D" wp14:editId="1DECE2B1">
            <wp:extent cx="121920" cy="99060"/>
            <wp:effectExtent l="0" t="0" r="0" b="0"/>
            <wp:docPr id="28" name="Picture 28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ajorEastAsia" w:cstheme="majorBidi"/>
          <w:color w:val="2387FC"/>
          <w:spacing w:val="5"/>
          <w:kern w:val="28"/>
          <w:sz w:val="48"/>
          <w:szCs w:val="48"/>
          <w:lang w:eastAsia="ja-JP"/>
        </w:rPr>
        <w:t xml:space="preserve"> </w:t>
      </w:r>
      <w:r w:rsidRPr="004C62BA">
        <w:rPr>
          <w:lang w:val="en-CA"/>
        </w:rPr>
        <w:t>= required</w:t>
      </w:r>
    </w:p>
    <w:p w:rsidR="00AF4962" w:rsidRPr="00B85324" w:rsidRDefault="00AF4962" w:rsidP="00AF4962">
      <w:pPr>
        <w:keepNext/>
        <w:keepLines/>
        <w:spacing w:before="360" w:after="0" w:line="240" w:lineRule="auto"/>
        <w:outlineLvl w:val="1"/>
        <w:rPr>
          <w:rFonts w:eastAsiaTheme="majorEastAsia" w:cstheme="majorBidi"/>
          <w:b/>
          <w:bCs/>
          <w:sz w:val="24"/>
          <w:szCs w:val="24"/>
          <w:lang w:val="fr-CA" w:eastAsia="ja-JP"/>
        </w:rPr>
      </w:pPr>
      <w:r w:rsidRPr="00B85324">
        <w:rPr>
          <w:rFonts w:eastAsiaTheme="majorEastAsia" w:cstheme="majorBidi"/>
          <w:b/>
          <w:bCs/>
          <w:sz w:val="24"/>
          <w:szCs w:val="24"/>
          <w:lang w:val="fr-CA" w:eastAsia="ja-JP"/>
        </w:rPr>
        <w:t>GRANT DESCRIPTION</w:t>
      </w:r>
    </w:p>
    <w:p w:rsidR="00AF4962" w:rsidRDefault="00AF4962" w:rsidP="00AF4962">
      <w:pPr>
        <w:numPr>
          <w:ilvl w:val="0"/>
          <w:numId w:val="12"/>
        </w:numPr>
        <w:tabs>
          <w:tab w:val="left" w:pos="630"/>
        </w:tabs>
        <w:spacing w:before="120" w:after="120" w:line="240" w:lineRule="auto"/>
        <w:ind w:left="450" w:hanging="270"/>
        <w:rPr>
          <w:b/>
          <w:color w:val="000000" w:themeColor="text1"/>
          <w:sz w:val="24"/>
          <w:szCs w:val="24"/>
          <w:lang w:val="en-CA"/>
        </w:rPr>
      </w:pPr>
      <w:r>
        <w:rPr>
          <w:b/>
          <w:color w:val="000000" w:themeColor="text1"/>
          <w:sz w:val="24"/>
          <w:szCs w:val="24"/>
          <w:lang w:val="en-CA"/>
        </w:rPr>
        <w:t>Applicant Identification</w:t>
      </w:r>
      <w:r w:rsidRPr="00B85324">
        <w:rPr>
          <w:b/>
          <w:color w:val="000000" w:themeColor="text1"/>
          <w:sz w:val="24"/>
          <w:szCs w:val="24"/>
          <w:lang w:val="en-CA"/>
        </w:rPr>
        <w:t xml:space="preserve"> </w:t>
      </w:r>
      <w:r w:rsidRPr="004C62BA">
        <w:rPr>
          <w:noProof/>
        </w:rPr>
        <w:drawing>
          <wp:inline distT="0" distB="0" distL="0" distR="0" wp14:anchorId="198CB820" wp14:editId="46806377">
            <wp:extent cx="121920" cy="99060"/>
            <wp:effectExtent l="0" t="0" r="0" b="0"/>
            <wp:docPr id="48" name="Picture 48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962" w:rsidRPr="00B66CFD" w:rsidRDefault="00AF4962" w:rsidP="00330D09">
      <w:pPr>
        <w:tabs>
          <w:tab w:val="left" w:pos="2366"/>
        </w:tabs>
        <w:spacing w:after="0"/>
        <w:ind w:left="180"/>
        <w:rPr>
          <w:rFonts w:eastAsia="Times New Roman"/>
          <w:noProof/>
          <w:sz w:val="24"/>
          <w:szCs w:val="24"/>
        </w:rPr>
      </w:pPr>
      <w:r w:rsidRPr="00B66CFD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F6240" wp14:editId="1D58F091">
                <wp:simplePos x="0" y="0"/>
                <wp:positionH relativeFrom="column">
                  <wp:posOffset>1331366</wp:posOffset>
                </wp:positionH>
                <wp:positionV relativeFrom="paragraph">
                  <wp:posOffset>132461</wp:posOffset>
                </wp:positionV>
                <wp:extent cx="4630903" cy="0"/>
                <wp:effectExtent l="0" t="0" r="1778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090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85pt,10.45pt" to="469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" strokecolor="#d8d8d8"/>
            </w:pict>
          </mc:Fallback>
        </mc:AlternateContent>
      </w:r>
      <w:r w:rsidRPr="00B66CFD">
        <w:rPr>
          <w:rFonts w:eastAsia="Times New Roman"/>
          <w:noProof/>
          <w:sz w:val="24"/>
          <w:szCs w:val="24"/>
          <w:lang w:val="en-CA"/>
        </w:rPr>
        <w:t>Corporate name:</w:t>
      </w:r>
      <w:r w:rsidR="00330D09">
        <w:rPr>
          <w:rFonts w:eastAsia="Times New Roman"/>
          <w:noProof/>
          <w:sz w:val="24"/>
          <w:szCs w:val="24"/>
          <w:lang w:val="en-CA"/>
        </w:rPr>
        <w:tab/>
      </w:r>
    </w:p>
    <w:p w:rsidR="00AF4962" w:rsidRPr="00B66CFD" w:rsidRDefault="00AF4962" w:rsidP="00AF4962">
      <w:pPr>
        <w:spacing w:before="240" w:after="0"/>
        <w:ind w:left="180"/>
        <w:rPr>
          <w:rFonts w:eastAsia="Times New Roman"/>
          <w:color w:val="333333"/>
          <w:sz w:val="24"/>
          <w:szCs w:val="24"/>
        </w:rPr>
      </w:pPr>
      <w:r w:rsidRPr="00B66CFD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8E6A4" wp14:editId="2574FB92">
                <wp:simplePos x="0" y="0"/>
                <wp:positionH relativeFrom="column">
                  <wp:posOffset>1490353</wp:posOffset>
                </wp:positionH>
                <wp:positionV relativeFrom="paragraph">
                  <wp:posOffset>275384</wp:posOffset>
                </wp:positionV>
                <wp:extent cx="4456430" cy="0"/>
                <wp:effectExtent l="0" t="0" r="2032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64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5pt,21.7pt" to="468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" strokecolor="#d8d8d8"/>
            </w:pict>
          </mc:Fallback>
        </mc:AlternateContent>
      </w:r>
      <w:r w:rsidRPr="00B66CFD">
        <w:rPr>
          <w:rFonts w:eastAsia="Times New Roman"/>
          <w:noProof/>
          <w:sz w:val="24"/>
          <w:szCs w:val="24"/>
          <w:lang w:val="en-CA"/>
        </w:rPr>
        <w:t>Full mailing address:</w:t>
      </w:r>
    </w:p>
    <w:p w:rsidR="00AF4962" w:rsidRPr="00B66CFD" w:rsidRDefault="00AF4962" w:rsidP="00AF4962">
      <w:pPr>
        <w:spacing w:before="240" w:after="0"/>
        <w:ind w:left="180"/>
        <w:rPr>
          <w:rFonts w:eastAsia="Times New Roman"/>
          <w:noProof/>
          <w:sz w:val="24"/>
          <w:szCs w:val="24"/>
        </w:rPr>
      </w:pPr>
      <w:r w:rsidRPr="00B66CFD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DC6AB" wp14:editId="39AB5D19">
                <wp:simplePos x="0" y="0"/>
                <wp:positionH relativeFrom="column">
                  <wp:posOffset>2999232</wp:posOffset>
                </wp:positionH>
                <wp:positionV relativeFrom="paragraph">
                  <wp:posOffset>274853</wp:posOffset>
                </wp:positionV>
                <wp:extent cx="2949372" cy="0"/>
                <wp:effectExtent l="0" t="0" r="2286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37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15pt,21.65pt" to="468.4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" strokecolor="#d8d8d8"/>
            </w:pict>
          </mc:Fallback>
        </mc:AlternateContent>
      </w:r>
      <w:r w:rsidRPr="00B66CFD">
        <w:rPr>
          <w:rFonts w:eastAsia="Times New Roman"/>
          <w:noProof/>
          <w:sz w:val="24"/>
          <w:szCs w:val="24"/>
          <w:lang w:val="en-CA"/>
        </w:rPr>
        <w:t>Contact person responsible for this application:</w:t>
      </w:r>
    </w:p>
    <w:p w:rsidR="00AF4962" w:rsidRPr="00B66CFD" w:rsidRDefault="00AF4962" w:rsidP="00AF4962">
      <w:pPr>
        <w:spacing w:before="240" w:after="0"/>
        <w:ind w:left="180"/>
        <w:rPr>
          <w:rFonts w:eastAsia="Times New Roman"/>
          <w:noProof/>
          <w:sz w:val="24"/>
          <w:szCs w:val="24"/>
        </w:rPr>
      </w:pPr>
      <w:r w:rsidRPr="00B66CFD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1D0E1" wp14:editId="39470601">
                <wp:simplePos x="0" y="0"/>
                <wp:positionH relativeFrom="column">
                  <wp:posOffset>2582266</wp:posOffset>
                </wp:positionH>
                <wp:positionV relativeFrom="paragraph">
                  <wp:posOffset>281457</wp:posOffset>
                </wp:positionV>
                <wp:extent cx="3383584" cy="0"/>
                <wp:effectExtent l="0" t="0" r="2667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58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35pt,22.15pt" to="469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" strokecolor="#d8d8d8"/>
            </w:pict>
          </mc:Fallback>
        </mc:AlternateContent>
      </w:r>
      <w:r w:rsidRPr="00B66CFD">
        <w:rPr>
          <w:rFonts w:eastAsia="Times New Roman"/>
          <w:noProof/>
          <w:sz w:val="24"/>
          <w:szCs w:val="24"/>
          <w:lang w:val="en-CA"/>
        </w:rPr>
        <w:t>Full mailing address of contact person:</w:t>
      </w:r>
    </w:p>
    <w:p w:rsidR="00AF4962" w:rsidRPr="00B66CFD" w:rsidRDefault="00AF4962" w:rsidP="00AF4962">
      <w:pPr>
        <w:spacing w:before="240" w:after="0"/>
        <w:ind w:left="180"/>
        <w:rPr>
          <w:rFonts w:eastAsia="Times New Roman"/>
          <w:noProof/>
          <w:sz w:val="24"/>
          <w:szCs w:val="24"/>
        </w:rPr>
      </w:pPr>
      <w:r w:rsidRPr="00B66CFD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ABF650" wp14:editId="661538F2">
                <wp:simplePos x="0" y="0"/>
                <wp:positionH relativeFrom="column">
                  <wp:posOffset>2194560</wp:posOffset>
                </wp:positionH>
                <wp:positionV relativeFrom="paragraph">
                  <wp:posOffset>287426</wp:posOffset>
                </wp:positionV>
                <wp:extent cx="3767607" cy="0"/>
                <wp:effectExtent l="0" t="0" r="2349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760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8pt,22.65pt" to="469.4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" strokecolor="#d8d8d8"/>
            </w:pict>
          </mc:Fallback>
        </mc:AlternateContent>
      </w:r>
      <w:r w:rsidRPr="00B66CFD">
        <w:rPr>
          <w:rFonts w:eastAsia="Times New Roman"/>
          <w:noProof/>
          <w:sz w:val="24"/>
          <w:szCs w:val="24"/>
          <w:lang w:val="en-CA"/>
        </w:rPr>
        <w:t>Email address of contact person:</w:t>
      </w:r>
    </w:p>
    <w:p w:rsidR="00AF4962" w:rsidRPr="00B66CFD" w:rsidRDefault="00AF4962" w:rsidP="00AF4962">
      <w:pPr>
        <w:spacing w:before="240"/>
        <w:ind w:left="180"/>
        <w:rPr>
          <w:rFonts w:eastAsia="Times New Roman"/>
          <w:noProof/>
          <w:sz w:val="24"/>
          <w:szCs w:val="24"/>
        </w:rPr>
      </w:pPr>
      <w:r w:rsidRPr="00B66CFD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BCF757" wp14:editId="0669A711">
                <wp:simplePos x="0" y="0"/>
                <wp:positionH relativeFrom="column">
                  <wp:posOffset>2547257</wp:posOffset>
                </wp:positionH>
                <wp:positionV relativeFrom="paragraph">
                  <wp:posOffset>287713</wp:posOffset>
                </wp:positionV>
                <wp:extent cx="3422015" cy="0"/>
                <wp:effectExtent l="0" t="0" r="2603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2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22.65pt" to="470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" strokecolor="#d8d8d8"/>
            </w:pict>
          </mc:Fallback>
        </mc:AlternateContent>
      </w:r>
      <w:r w:rsidRPr="00B66CFD">
        <w:rPr>
          <w:rFonts w:eastAsia="Times New Roman"/>
          <w:noProof/>
          <w:sz w:val="24"/>
          <w:szCs w:val="24"/>
          <w:lang w:val="en-CA"/>
        </w:rPr>
        <w:t>Telephone number of contact person:</w:t>
      </w:r>
    </w:p>
    <w:p w:rsidR="00AF4962" w:rsidRPr="00E63CD0" w:rsidRDefault="00AF4962" w:rsidP="00AF4962">
      <w:pPr>
        <w:numPr>
          <w:ilvl w:val="0"/>
          <w:numId w:val="12"/>
        </w:numPr>
        <w:spacing w:before="360" w:after="0" w:line="240" w:lineRule="auto"/>
        <w:ind w:left="450" w:right="-450"/>
        <w:rPr>
          <w:b/>
          <w:color w:val="000000" w:themeColor="text1"/>
          <w:sz w:val="24"/>
          <w:szCs w:val="24"/>
          <w:lang w:val="en-CA"/>
        </w:rPr>
      </w:pPr>
      <w:r w:rsidRPr="008C030F">
        <w:rPr>
          <w:b/>
          <w:color w:val="000000" w:themeColor="text1"/>
          <w:sz w:val="24"/>
          <w:szCs w:val="24"/>
          <w:lang w:val="en-CA"/>
        </w:rPr>
        <w:t xml:space="preserve">Provide a one-sentence summary of your </w:t>
      </w:r>
      <w:r>
        <w:rPr>
          <w:b/>
          <w:color w:val="000000" w:themeColor="text1"/>
          <w:sz w:val="24"/>
          <w:szCs w:val="24"/>
          <w:lang w:val="en-CA"/>
        </w:rPr>
        <w:t xml:space="preserve">proposed activity. </w:t>
      </w:r>
      <w:r w:rsidRPr="004C62BA">
        <w:rPr>
          <w:noProof/>
        </w:rPr>
        <w:drawing>
          <wp:inline distT="0" distB="0" distL="0" distR="0" wp14:anchorId="536BAFCF" wp14:editId="65446B25">
            <wp:extent cx="123825" cy="95250"/>
            <wp:effectExtent l="0" t="0" r="9525" b="0"/>
            <wp:docPr id="56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30F">
        <w:rPr>
          <w:b/>
          <w:color w:val="000000" w:themeColor="text1"/>
          <w:sz w:val="24"/>
          <w:szCs w:val="24"/>
          <w:lang w:val="en-CA"/>
        </w:rPr>
        <w:t xml:space="preserve">  </w:t>
      </w:r>
      <w:r w:rsidRPr="00E63CD0">
        <w:rPr>
          <w:rFonts w:eastAsia="Times New Roman" w:cs="Times New Roman"/>
          <w:sz w:val="24"/>
          <w:szCs w:val="24"/>
          <w:lang w:val="en-CA"/>
        </w:rPr>
        <w:t>(</w:t>
      </w:r>
      <w:r w:rsidRPr="00E63CD0">
        <w:rPr>
          <w:sz w:val="24"/>
          <w:szCs w:val="24"/>
          <w:lang w:val="en-CA"/>
        </w:rPr>
        <w:t xml:space="preserve">maximum </w:t>
      </w:r>
      <w:r w:rsidRPr="00E63CD0">
        <w:rPr>
          <w:rFonts w:eastAsia="Times New Roman" w:cs="Times New Roman"/>
          <w:sz w:val="24"/>
          <w:szCs w:val="24"/>
          <w:lang w:val="en-CA"/>
        </w:rPr>
        <w:t>25 words)</w:t>
      </w:r>
    </w:p>
    <w:p w:rsidR="00AF4962" w:rsidRPr="00E63CD0" w:rsidRDefault="00AF4962" w:rsidP="00AF4962">
      <w:pPr>
        <w:spacing w:before="120" w:after="120"/>
        <w:ind w:left="180"/>
        <w:rPr>
          <w:rFonts w:eastAsia="Times New Roman" w:cs="Times New Roman"/>
          <w:sz w:val="24"/>
          <w:szCs w:val="24"/>
          <w:lang w:val="en-CA"/>
        </w:rPr>
      </w:pPr>
      <w:r w:rsidRPr="00E63CD0">
        <w:rPr>
          <w:sz w:val="24"/>
          <w:szCs w:val="24"/>
          <w:lang w:val="en-CA"/>
        </w:rPr>
        <w:t xml:space="preserve">If possible, use the format </w:t>
      </w:r>
      <w:r>
        <w:rPr>
          <w:sz w:val="24"/>
          <w:szCs w:val="24"/>
          <w:lang w:val="en-CA"/>
        </w:rPr>
        <w:t>ACTIVITY</w:t>
      </w:r>
      <w:r w:rsidRPr="00E63CD0">
        <w:rPr>
          <w:sz w:val="24"/>
          <w:szCs w:val="24"/>
          <w:lang w:val="en-CA"/>
        </w:rPr>
        <w:t xml:space="preserve"> and DATES.</w:t>
      </w:r>
      <w:r w:rsidRPr="00E63CD0">
        <w:rPr>
          <w:rFonts w:eastAsia="Times New Roman" w:cs="Times New Roman"/>
          <w:sz w:val="24"/>
          <w:szCs w:val="24"/>
          <w:lang w:val="en-CA"/>
        </w:rPr>
        <w:t xml:space="preserve"> </w:t>
      </w:r>
    </w:p>
    <w:p w:rsidR="00AF4962" w:rsidRPr="00E63CD0" w:rsidRDefault="00AF4962" w:rsidP="00AF4962">
      <w:pPr>
        <w:pStyle w:val="Normal2"/>
        <w:ind w:left="180"/>
        <w:jc w:val="left"/>
        <w:rPr>
          <w:rFonts w:asciiTheme="minorHAnsi" w:hAnsiTheme="minorHAnsi"/>
          <w:sz w:val="24"/>
          <w:szCs w:val="24"/>
          <w:lang w:val="en-CA"/>
        </w:rPr>
      </w:pPr>
      <w:r w:rsidRPr="00E63CD0">
        <w:rPr>
          <w:rFonts w:asciiTheme="minorHAnsi" w:hAnsiTheme="minorHAnsi"/>
          <w:sz w:val="24"/>
          <w:szCs w:val="24"/>
          <w:lang w:val="en-CA"/>
        </w:rPr>
        <w:t xml:space="preserve">For example, “To complete </w:t>
      </w:r>
      <w:r>
        <w:rPr>
          <w:rFonts w:asciiTheme="minorHAnsi" w:hAnsiTheme="minorHAnsi"/>
          <w:sz w:val="24"/>
          <w:szCs w:val="24"/>
          <w:lang w:val="en-CA"/>
        </w:rPr>
        <w:t>a digital needs assessment</w:t>
      </w:r>
      <w:r w:rsidRPr="00E63CD0">
        <w:rPr>
          <w:rFonts w:asciiTheme="minorHAnsi" w:hAnsiTheme="minorHAnsi"/>
          <w:sz w:val="24"/>
          <w:szCs w:val="24"/>
          <w:lang w:val="en-CA"/>
        </w:rPr>
        <w:t xml:space="preserve"> from day/month to day/month.”</w:t>
      </w:r>
    </w:p>
    <w:p w:rsidR="00AF4962" w:rsidRDefault="00AF4962" w:rsidP="00AF4962">
      <w:pPr>
        <w:pStyle w:val="Normal2"/>
        <w:spacing w:after="120"/>
        <w:ind w:left="180"/>
        <w:rPr>
          <w:rFonts w:asciiTheme="minorHAnsi" w:hAnsiTheme="minorHAnsi"/>
          <w:sz w:val="24"/>
          <w:szCs w:val="24"/>
          <w:lang w:val="en-CA"/>
        </w:rPr>
      </w:pPr>
      <w:r w:rsidRPr="00E63CD0">
        <w:rPr>
          <w:rFonts w:asciiTheme="minorHAnsi" w:hAnsiTheme="minorHAnsi"/>
          <w:sz w:val="24"/>
          <w:szCs w:val="24"/>
          <w:lang w:val="en-CA"/>
        </w:rPr>
        <w:t xml:space="preserve">This summary will be used in the Canada Council’s official reporting. </w:t>
      </w:r>
    </w:p>
    <w:p w:rsidR="00AF4962" w:rsidRDefault="00AF4962" w:rsidP="00AF4962">
      <w:pPr>
        <w:pStyle w:val="Normal2"/>
        <w:ind w:left="180"/>
        <w:rPr>
          <w:rFonts w:asciiTheme="minorHAnsi" w:hAnsiTheme="minorHAnsi"/>
          <w:sz w:val="24"/>
          <w:szCs w:val="24"/>
          <w:lang w:val="en-CA"/>
        </w:rPr>
      </w:pPr>
    </w:p>
    <w:p w:rsidR="00AF4962" w:rsidRPr="000A2DBE" w:rsidRDefault="00AF4962" w:rsidP="00AF4962">
      <w:pPr>
        <w:pStyle w:val="Normal2"/>
        <w:spacing w:before="120"/>
        <w:ind w:left="180"/>
        <w:rPr>
          <w:rFonts w:asciiTheme="minorHAnsi" w:hAnsiTheme="minorHAnsi"/>
          <w:sz w:val="24"/>
          <w:szCs w:val="24"/>
          <w:lang w:val="en-CA"/>
        </w:rPr>
      </w:pPr>
      <w:r w:rsidRPr="004C62BA">
        <w:rPr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7E73D04" wp14:editId="6D1C794C">
                <wp:simplePos x="0" y="0"/>
                <wp:positionH relativeFrom="column">
                  <wp:posOffset>156949</wp:posOffset>
                </wp:positionH>
                <wp:positionV relativeFrom="paragraph">
                  <wp:posOffset>29106</wp:posOffset>
                </wp:positionV>
                <wp:extent cx="5804128" cy="0"/>
                <wp:effectExtent l="0" t="0" r="2540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41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.35pt,2.3pt" to="469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" strokecolor="#d8d8d8">
                <o:lock v:ext="edit" shapetype="f"/>
              </v:line>
            </w:pict>
          </mc:Fallback>
        </mc:AlternateContent>
      </w:r>
    </w:p>
    <w:p w:rsidR="00AF4962" w:rsidRDefault="00AF4962" w:rsidP="00AF4962">
      <w:pPr>
        <w:pStyle w:val="ListParagraph"/>
        <w:numPr>
          <w:ilvl w:val="0"/>
          <w:numId w:val="12"/>
        </w:numPr>
        <w:spacing w:before="480"/>
        <w:ind w:left="450"/>
        <w:rPr>
          <w:rFonts w:cs="Segoe UI"/>
          <w:b/>
          <w:color w:val="000000" w:themeColor="text1"/>
        </w:rPr>
      </w:pPr>
      <w:r w:rsidRPr="004C62BA"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93077E6" wp14:editId="23747252">
                <wp:simplePos x="0" y="0"/>
                <wp:positionH relativeFrom="column">
                  <wp:posOffset>156949</wp:posOffset>
                </wp:positionH>
                <wp:positionV relativeFrom="paragraph">
                  <wp:posOffset>101714</wp:posOffset>
                </wp:positionV>
                <wp:extent cx="5793911" cy="0"/>
                <wp:effectExtent l="0" t="0" r="1651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391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.35pt,8pt" to="468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" strokecolor="#d8d8d8">
                <o:lock v:ext="edit" shapetype="f"/>
              </v:line>
            </w:pict>
          </mc:Fallback>
        </mc:AlternateContent>
      </w:r>
      <w:r>
        <w:rPr>
          <w:rFonts w:cs="Segoe UI"/>
          <w:b/>
          <w:color w:val="000000" w:themeColor="text1"/>
        </w:rPr>
        <w:t>Proposed activities</w:t>
      </w:r>
      <w:r w:rsidRPr="004C62BA">
        <w:rPr>
          <w:noProof/>
          <w:lang w:eastAsia="en-US"/>
        </w:rPr>
        <w:drawing>
          <wp:inline distT="0" distB="0" distL="0" distR="0" wp14:anchorId="45527D5E" wp14:editId="08A0673A">
            <wp:extent cx="123825" cy="95250"/>
            <wp:effectExtent l="0" t="0" r="9525" b="0"/>
            <wp:docPr id="3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962" w:rsidRPr="000A2DBE" w:rsidRDefault="00AF4962" w:rsidP="00AF4962">
      <w:pPr>
        <w:spacing w:before="240"/>
        <w:ind w:left="90"/>
        <w:rPr>
          <w:rFonts w:cs="Segoe UI"/>
          <w:color w:val="000000" w:themeColor="text1"/>
          <w:sz w:val="24"/>
          <w:szCs w:val="24"/>
        </w:rPr>
      </w:pPr>
      <w:r w:rsidRPr="000A2DBE">
        <w:rPr>
          <w:rFonts w:cs="Segoe UI"/>
          <w:color w:val="000000" w:themeColor="text1"/>
          <w:sz w:val="24"/>
          <w:szCs w:val="24"/>
        </w:rPr>
        <w:t xml:space="preserve">Check all that apply: </w:t>
      </w:r>
    </w:p>
    <w:p w:rsidR="00AF4962" w:rsidRDefault="00AF4962" w:rsidP="00AF4962">
      <w:pPr>
        <w:spacing w:after="120"/>
        <w:ind w:left="90" w:right="-448"/>
        <w:rPr>
          <w:rFonts w:eastAsia="Times New Roman" w:cs="Segoe UI"/>
          <w:color w:val="000000" w:themeColor="text1"/>
        </w:rPr>
      </w:pPr>
      <w:r w:rsidRPr="00372426">
        <w:rPr>
          <w:rFonts w:cs="Segoe UI"/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72426">
        <w:rPr>
          <w:rFonts w:cs="Segoe UI"/>
          <w:b/>
          <w:color w:val="000000" w:themeColor="text1"/>
        </w:rPr>
        <w:instrText xml:space="preserve"> FORMCHECKBOX </w:instrText>
      </w:r>
      <w:r w:rsidR="00056834">
        <w:rPr>
          <w:rFonts w:cs="Segoe UI"/>
          <w:b/>
          <w:color w:val="000000" w:themeColor="text1"/>
        </w:rPr>
      </w:r>
      <w:r w:rsidR="00056834">
        <w:rPr>
          <w:rFonts w:cs="Segoe UI"/>
          <w:b/>
          <w:color w:val="000000" w:themeColor="text1"/>
        </w:rPr>
        <w:fldChar w:fldCharType="separate"/>
      </w:r>
      <w:r w:rsidRPr="00372426">
        <w:rPr>
          <w:rFonts w:cs="Segoe UI"/>
          <w:b/>
          <w:color w:val="000000" w:themeColor="text1"/>
        </w:rPr>
        <w:fldChar w:fldCharType="end"/>
      </w:r>
      <w:bookmarkEnd w:id="0"/>
      <w:r w:rsidRPr="00372426">
        <w:rPr>
          <w:rFonts w:cs="Segoe UI"/>
          <w:b/>
          <w:color w:val="000000" w:themeColor="text1"/>
        </w:rPr>
        <w:t xml:space="preserve"> </w:t>
      </w:r>
      <w:r w:rsidRPr="00372426">
        <w:rPr>
          <w:rFonts w:eastAsia="Times New Roman" w:cs="Segoe UI"/>
          <w:color w:val="000000" w:themeColor="text1"/>
        </w:rPr>
        <w:t xml:space="preserve">Conduct a digital </w:t>
      </w:r>
      <w:r>
        <w:rPr>
          <w:rFonts w:eastAsia="Times New Roman" w:cs="Segoe UI"/>
          <w:color w:val="000000" w:themeColor="text1"/>
        </w:rPr>
        <w:t>maturity assessment</w:t>
      </w:r>
      <w:r w:rsidRPr="00372426">
        <w:rPr>
          <w:rFonts w:eastAsia="Times New Roman" w:cs="Segoe UI"/>
          <w:color w:val="000000" w:themeColor="text1"/>
        </w:rPr>
        <w:t xml:space="preserve"> </w:t>
      </w:r>
    </w:p>
    <w:p w:rsidR="00AF4962" w:rsidRDefault="00AF4962" w:rsidP="00AF4962">
      <w:pPr>
        <w:spacing w:after="120"/>
        <w:ind w:left="90" w:right="-448"/>
        <w:rPr>
          <w:color w:val="000000" w:themeColor="text1"/>
          <w:lang w:val="en-CA"/>
        </w:rPr>
      </w:pPr>
      <w:r w:rsidRPr="00372426">
        <w:rPr>
          <w:color w:val="000000" w:themeColor="text1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72426">
        <w:rPr>
          <w:color w:val="000000" w:themeColor="text1"/>
          <w:lang w:val="en-CA"/>
        </w:rPr>
        <w:instrText xml:space="preserve"> FORMCHECKBOX </w:instrText>
      </w:r>
      <w:r w:rsidR="00056834">
        <w:rPr>
          <w:color w:val="000000" w:themeColor="text1"/>
          <w:lang w:val="en-CA"/>
        </w:rPr>
      </w:r>
      <w:r w:rsidR="00056834">
        <w:rPr>
          <w:color w:val="000000" w:themeColor="text1"/>
          <w:lang w:val="en-CA"/>
        </w:rPr>
        <w:fldChar w:fldCharType="separate"/>
      </w:r>
      <w:r w:rsidRPr="00372426">
        <w:rPr>
          <w:color w:val="000000" w:themeColor="text1"/>
          <w:lang w:val="en-CA"/>
        </w:rPr>
        <w:fldChar w:fldCharType="end"/>
      </w:r>
      <w:r w:rsidRPr="00372426">
        <w:rPr>
          <w:color w:val="000000" w:themeColor="text1"/>
          <w:lang w:val="en-CA"/>
        </w:rPr>
        <w:t xml:space="preserve"> Complete a digital needs assessment  </w:t>
      </w:r>
    </w:p>
    <w:p w:rsidR="00AF4962" w:rsidRDefault="00AF4962" w:rsidP="00AF4962">
      <w:pPr>
        <w:spacing w:after="120"/>
        <w:ind w:left="90"/>
        <w:rPr>
          <w:color w:val="000000" w:themeColor="text1"/>
          <w:lang w:val="en-CA"/>
        </w:rPr>
      </w:pPr>
      <w:r w:rsidRPr="00372426">
        <w:rPr>
          <w:color w:val="000000" w:themeColor="text1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2426">
        <w:rPr>
          <w:color w:val="000000" w:themeColor="text1"/>
          <w:lang w:val="en-CA"/>
        </w:rPr>
        <w:instrText xml:space="preserve"> FORMCHECKBOX </w:instrText>
      </w:r>
      <w:r w:rsidR="00056834">
        <w:rPr>
          <w:color w:val="000000" w:themeColor="text1"/>
          <w:lang w:val="en-CA"/>
        </w:rPr>
      </w:r>
      <w:r w:rsidR="00056834">
        <w:rPr>
          <w:color w:val="000000" w:themeColor="text1"/>
          <w:lang w:val="en-CA"/>
        </w:rPr>
        <w:fldChar w:fldCharType="separate"/>
      </w:r>
      <w:r w:rsidRPr="00372426">
        <w:rPr>
          <w:color w:val="000000" w:themeColor="text1"/>
          <w:lang w:val="en-CA"/>
        </w:rPr>
        <w:fldChar w:fldCharType="end"/>
      </w:r>
      <w:r w:rsidRPr="00372426">
        <w:rPr>
          <w:color w:val="000000" w:themeColor="text1"/>
          <w:lang w:val="en-CA"/>
        </w:rPr>
        <w:t xml:space="preserve"> Develop a digital </w:t>
      </w:r>
      <w:r>
        <w:rPr>
          <w:color w:val="000000" w:themeColor="text1"/>
          <w:lang w:val="en-CA"/>
        </w:rPr>
        <w:t>strategic</w:t>
      </w:r>
      <w:r w:rsidRPr="00372426">
        <w:rPr>
          <w:color w:val="000000" w:themeColor="text1"/>
          <w:lang w:val="en-CA"/>
        </w:rPr>
        <w:t xml:space="preserve"> plan</w:t>
      </w:r>
    </w:p>
    <w:p w:rsidR="00AF4962" w:rsidRPr="006022F5" w:rsidRDefault="00AF4962" w:rsidP="00AF4962">
      <w:pPr>
        <w:pStyle w:val="ListParagraph"/>
        <w:numPr>
          <w:ilvl w:val="0"/>
          <w:numId w:val="15"/>
        </w:numPr>
        <w:ind w:right="-450"/>
        <w:rPr>
          <w:rFonts w:cs="Segoe UI"/>
          <w:b/>
          <w:color w:val="000000" w:themeColor="text1"/>
        </w:rPr>
      </w:pPr>
      <w:r w:rsidRPr="006022F5">
        <w:rPr>
          <w:b/>
          <w:color w:val="000000" w:themeColor="text1"/>
          <w:lang w:val="en-CA"/>
        </w:rPr>
        <w:lastRenderedPageBreak/>
        <w:t>Your organization is a recipient of the following core grant, which was awarded in 2017-18:</w:t>
      </w:r>
      <w:r w:rsidRPr="004C62BA">
        <w:rPr>
          <w:noProof/>
          <w:lang w:eastAsia="en-US"/>
        </w:rPr>
        <w:drawing>
          <wp:inline distT="0" distB="0" distL="0" distR="0" wp14:anchorId="001EAF3F" wp14:editId="3435B9B0">
            <wp:extent cx="123825" cy="95250"/>
            <wp:effectExtent l="0" t="0" r="9525" b="0"/>
            <wp:docPr id="6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962" w:rsidRPr="007B0B4F" w:rsidRDefault="00AF4962" w:rsidP="00AF4962">
      <w:pPr>
        <w:spacing w:before="240"/>
        <w:ind w:left="180" w:right="144"/>
        <w:rPr>
          <w:rFonts w:eastAsia="Calibri" w:cs="Calibri"/>
          <w:sz w:val="24"/>
          <w:szCs w:val="24"/>
          <w:lang w:val="en-CA"/>
        </w:rPr>
      </w:pPr>
      <w:r w:rsidRPr="007B0B4F">
        <w:rPr>
          <w:rFonts w:eastAsia="Times New Roman" w:cs="Segoe UI"/>
          <w:color w:val="000000" w:themeColor="text1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7B0B4F">
        <w:rPr>
          <w:rFonts w:eastAsia="Times New Roman" w:cs="Segoe UI"/>
          <w:color w:val="000000" w:themeColor="text1"/>
          <w:sz w:val="24"/>
          <w:szCs w:val="24"/>
        </w:rPr>
        <w:instrText xml:space="preserve"> FORMCHECKBOX </w:instrText>
      </w:r>
      <w:r w:rsidR="00056834">
        <w:rPr>
          <w:rFonts w:eastAsia="Times New Roman" w:cs="Segoe UI"/>
          <w:color w:val="000000" w:themeColor="text1"/>
          <w:sz w:val="24"/>
          <w:szCs w:val="24"/>
        </w:rPr>
      </w:r>
      <w:r w:rsidR="00056834">
        <w:rPr>
          <w:rFonts w:eastAsia="Times New Roman" w:cs="Segoe UI"/>
          <w:color w:val="000000" w:themeColor="text1"/>
          <w:sz w:val="24"/>
          <w:szCs w:val="24"/>
        </w:rPr>
        <w:fldChar w:fldCharType="separate"/>
      </w:r>
      <w:r w:rsidRPr="007B0B4F">
        <w:rPr>
          <w:rFonts w:eastAsia="Times New Roman" w:cs="Segoe UI"/>
          <w:color w:val="000000" w:themeColor="text1"/>
          <w:sz w:val="24"/>
          <w:szCs w:val="24"/>
        </w:rPr>
        <w:fldChar w:fldCharType="end"/>
      </w:r>
      <w:bookmarkEnd w:id="1"/>
      <w:r w:rsidRPr="007B0B4F">
        <w:rPr>
          <w:rFonts w:eastAsia="Times New Roman" w:cs="Segoe UI"/>
          <w:color w:val="000000" w:themeColor="text1"/>
          <w:sz w:val="24"/>
          <w:szCs w:val="24"/>
        </w:rPr>
        <w:t xml:space="preserve"> Artist-Driven Organizations</w:t>
      </w:r>
      <w:r w:rsidRPr="007B0B4F">
        <w:rPr>
          <w:rFonts w:eastAsia="Times New Roman" w:cs="Segoe UI"/>
          <w:color w:val="000000" w:themeColor="text1"/>
          <w:sz w:val="24"/>
          <w:szCs w:val="24"/>
        </w:rPr>
        <w:tab/>
      </w:r>
      <w:r w:rsidRPr="007B0B4F">
        <w:rPr>
          <w:rFonts w:eastAsia="Calibri" w:cs="Calibr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7B0B4F">
        <w:rPr>
          <w:rFonts w:eastAsia="Calibri" w:cs="Calibri"/>
          <w:sz w:val="24"/>
          <w:szCs w:val="24"/>
        </w:rPr>
        <w:instrText xml:space="preserve"> FORMCHECKBOX </w:instrText>
      </w:r>
      <w:r w:rsidR="00056834">
        <w:rPr>
          <w:rFonts w:eastAsia="Calibri" w:cs="Calibri"/>
          <w:sz w:val="24"/>
          <w:szCs w:val="24"/>
        </w:rPr>
      </w:r>
      <w:r w:rsidR="00056834">
        <w:rPr>
          <w:rFonts w:eastAsia="Calibri" w:cs="Calibri"/>
          <w:sz w:val="24"/>
          <w:szCs w:val="24"/>
        </w:rPr>
        <w:fldChar w:fldCharType="separate"/>
      </w:r>
      <w:r w:rsidRPr="007B0B4F">
        <w:rPr>
          <w:rFonts w:eastAsia="Calibri" w:cs="Calibri"/>
          <w:sz w:val="24"/>
          <w:szCs w:val="24"/>
        </w:rPr>
        <w:fldChar w:fldCharType="end"/>
      </w:r>
      <w:bookmarkEnd w:id="2"/>
      <w:r w:rsidRPr="007B0B4F">
        <w:rPr>
          <w:rFonts w:eastAsia="Calibri" w:cs="Calibri"/>
          <w:sz w:val="24"/>
          <w:szCs w:val="24"/>
        </w:rPr>
        <w:t xml:space="preserve"> Artistic Catalysts</w:t>
      </w:r>
      <w:r w:rsidRPr="007B0B4F">
        <w:rPr>
          <w:rFonts w:eastAsia="Calibri" w:cs="Calibri"/>
          <w:sz w:val="24"/>
          <w:szCs w:val="24"/>
        </w:rPr>
        <w:tab/>
      </w:r>
      <w:r w:rsidRPr="007B0B4F">
        <w:rPr>
          <w:rFonts w:eastAsia="Calibri" w:cs="Calibri"/>
          <w:sz w:val="24"/>
          <w:szCs w:val="24"/>
        </w:rPr>
        <w:tab/>
      </w:r>
      <w:r w:rsidRPr="007B0B4F">
        <w:rPr>
          <w:rFonts w:eastAsia="Calibri" w:cs="Calibr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7B0B4F">
        <w:rPr>
          <w:rFonts w:eastAsia="Calibri" w:cs="Calibri"/>
          <w:sz w:val="24"/>
          <w:szCs w:val="24"/>
        </w:rPr>
        <w:instrText xml:space="preserve"> FORMCHECKBOX </w:instrText>
      </w:r>
      <w:r w:rsidR="00056834">
        <w:rPr>
          <w:rFonts w:eastAsia="Calibri" w:cs="Calibri"/>
          <w:sz w:val="24"/>
          <w:szCs w:val="24"/>
        </w:rPr>
      </w:r>
      <w:r w:rsidR="00056834">
        <w:rPr>
          <w:rFonts w:eastAsia="Calibri" w:cs="Calibri"/>
          <w:sz w:val="24"/>
          <w:szCs w:val="24"/>
        </w:rPr>
        <w:fldChar w:fldCharType="separate"/>
      </w:r>
      <w:r w:rsidRPr="007B0B4F">
        <w:rPr>
          <w:rFonts w:eastAsia="Calibri" w:cs="Calibri"/>
          <w:sz w:val="24"/>
          <w:szCs w:val="24"/>
        </w:rPr>
        <w:fldChar w:fldCharType="end"/>
      </w:r>
      <w:bookmarkEnd w:id="3"/>
      <w:r w:rsidRPr="007B0B4F">
        <w:rPr>
          <w:rFonts w:eastAsia="Calibri" w:cs="Calibri"/>
          <w:sz w:val="24"/>
          <w:szCs w:val="24"/>
        </w:rPr>
        <w:t xml:space="preserve"> Artistic Institutions</w:t>
      </w:r>
    </w:p>
    <w:p w:rsidR="00AF4962" w:rsidRPr="007B0B4F" w:rsidRDefault="00AF4962" w:rsidP="00AF4962">
      <w:pPr>
        <w:ind w:left="180" w:right="144"/>
        <w:rPr>
          <w:rFonts w:eastAsia="Calibri" w:cs="Calibri"/>
          <w:sz w:val="24"/>
          <w:szCs w:val="24"/>
          <w:lang w:val="en-CA"/>
        </w:rPr>
      </w:pPr>
      <w:r w:rsidRPr="007B0B4F">
        <w:rPr>
          <w:rFonts w:eastAsia="Calibri" w:cs="Calibri"/>
          <w:sz w:val="24"/>
          <w:szCs w:val="24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7B0B4F">
        <w:rPr>
          <w:rFonts w:eastAsia="Calibri" w:cs="Calibri"/>
          <w:sz w:val="24"/>
          <w:szCs w:val="24"/>
          <w:lang w:val="en-CA"/>
        </w:rPr>
        <w:instrText xml:space="preserve"> FORMCHECKBOX </w:instrText>
      </w:r>
      <w:r w:rsidR="00056834">
        <w:rPr>
          <w:rFonts w:eastAsia="Calibri" w:cs="Calibri"/>
          <w:sz w:val="24"/>
          <w:szCs w:val="24"/>
          <w:lang w:val="en-CA"/>
        </w:rPr>
      </w:r>
      <w:r w:rsidR="00056834">
        <w:rPr>
          <w:rFonts w:eastAsia="Calibri" w:cs="Calibri"/>
          <w:sz w:val="24"/>
          <w:szCs w:val="24"/>
          <w:lang w:val="en-CA"/>
        </w:rPr>
        <w:fldChar w:fldCharType="separate"/>
      </w:r>
      <w:r w:rsidRPr="007B0B4F">
        <w:rPr>
          <w:rFonts w:eastAsia="Calibri" w:cs="Calibri"/>
          <w:sz w:val="24"/>
          <w:szCs w:val="24"/>
          <w:lang w:val="en-CA"/>
        </w:rPr>
        <w:fldChar w:fldCharType="end"/>
      </w:r>
      <w:bookmarkEnd w:id="4"/>
      <w:r w:rsidRPr="007B0B4F">
        <w:rPr>
          <w:rFonts w:eastAsia="Calibri" w:cs="Calibri"/>
          <w:sz w:val="24"/>
          <w:szCs w:val="24"/>
          <w:lang w:val="en-CA"/>
        </w:rPr>
        <w:t xml:space="preserve"> </w:t>
      </w:r>
      <w:r w:rsidRPr="007B0B4F">
        <w:rPr>
          <w:rFonts w:eastAsia="Calibri" w:cs="Calibri"/>
          <w:sz w:val="24"/>
          <w:szCs w:val="24"/>
        </w:rPr>
        <w:t>Indigenous Organizations</w:t>
      </w:r>
      <w:r w:rsidRPr="007B0B4F">
        <w:rPr>
          <w:rFonts w:eastAsia="Calibri" w:cs="Calibri"/>
          <w:sz w:val="24"/>
          <w:szCs w:val="24"/>
        </w:rPr>
        <w:tab/>
      </w:r>
      <w:r w:rsidRPr="007B0B4F">
        <w:rPr>
          <w:rFonts w:eastAsia="Calibri" w:cs="Calibr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7B0B4F">
        <w:rPr>
          <w:rFonts w:eastAsia="Calibri" w:cs="Calibri"/>
          <w:sz w:val="24"/>
          <w:szCs w:val="24"/>
        </w:rPr>
        <w:instrText xml:space="preserve"> FORMCHECKBOX </w:instrText>
      </w:r>
      <w:r w:rsidR="00056834">
        <w:rPr>
          <w:rFonts w:eastAsia="Calibri" w:cs="Calibri"/>
          <w:sz w:val="24"/>
          <w:szCs w:val="24"/>
        </w:rPr>
      </w:r>
      <w:r w:rsidR="00056834">
        <w:rPr>
          <w:rFonts w:eastAsia="Calibri" w:cs="Calibri"/>
          <w:sz w:val="24"/>
          <w:szCs w:val="24"/>
        </w:rPr>
        <w:fldChar w:fldCharType="separate"/>
      </w:r>
      <w:r w:rsidRPr="007B0B4F">
        <w:rPr>
          <w:rFonts w:eastAsia="Calibri" w:cs="Calibri"/>
          <w:sz w:val="24"/>
          <w:szCs w:val="24"/>
        </w:rPr>
        <w:fldChar w:fldCharType="end"/>
      </w:r>
      <w:bookmarkEnd w:id="5"/>
      <w:r w:rsidRPr="007B0B4F">
        <w:rPr>
          <w:rFonts w:eastAsia="Calibri" w:cs="Calibri"/>
          <w:sz w:val="24"/>
          <w:szCs w:val="24"/>
        </w:rPr>
        <w:t xml:space="preserve"> Support Organizations</w:t>
      </w:r>
      <w:r w:rsidRPr="007B0B4F">
        <w:rPr>
          <w:rFonts w:eastAsia="Calibri" w:cs="Calibri"/>
          <w:sz w:val="24"/>
          <w:szCs w:val="24"/>
        </w:rPr>
        <w:tab/>
      </w:r>
      <w:r w:rsidRPr="007B0B4F">
        <w:rPr>
          <w:rFonts w:eastAsia="Calibri" w:cs="Calibr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7B0B4F">
        <w:rPr>
          <w:rFonts w:eastAsia="Calibri" w:cs="Calibri"/>
          <w:sz w:val="24"/>
          <w:szCs w:val="24"/>
        </w:rPr>
        <w:instrText xml:space="preserve"> FORMCHECKBOX </w:instrText>
      </w:r>
      <w:r w:rsidR="00056834">
        <w:rPr>
          <w:rFonts w:eastAsia="Calibri" w:cs="Calibri"/>
          <w:sz w:val="24"/>
          <w:szCs w:val="24"/>
        </w:rPr>
      </w:r>
      <w:r w:rsidR="00056834">
        <w:rPr>
          <w:rFonts w:eastAsia="Calibri" w:cs="Calibri"/>
          <w:sz w:val="24"/>
          <w:szCs w:val="24"/>
        </w:rPr>
        <w:fldChar w:fldCharType="separate"/>
      </w:r>
      <w:r w:rsidRPr="007B0B4F">
        <w:rPr>
          <w:rFonts w:eastAsia="Calibri" w:cs="Calibri"/>
          <w:sz w:val="24"/>
          <w:szCs w:val="24"/>
        </w:rPr>
        <w:fldChar w:fldCharType="end"/>
      </w:r>
      <w:bookmarkEnd w:id="6"/>
      <w:r w:rsidRPr="007B0B4F">
        <w:rPr>
          <w:rFonts w:eastAsia="Calibri" w:cs="Calibri"/>
          <w:sz w:val="24"/>
          <w:szCs w:val="24"/>
        </w:rPr>
        <w:t xml:space="preserve"> Literary Publishers</w:t>
      </w:r>
    </w:p>
    <w:p w:rsidR="00AF4962" w:rsidRDefault="00AF4962" w:rsidP="00AF4962">
      <w:pPr>
        <w:ind w:left="180" w:right="144"/>
        <w:rPr>
          <w:color w:val="000000" w:themeColor="text1"/>
          <w:sz w:val="24"/>
          <w:szCs w:val="24"/>
          <w:lang w:eastAsia="ja-JP"/>
        </w:rPr>
      </w:pPr>
      <w:r w:rsidRPr="007B0B4F">
        <w:rPr>
          <w:rFonts w:eastAsia="Calibri" w:cs="Calibr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7B0B4F">
        <w:rPr>
          <w:rFonts w:eastAsia="Calibri" w:cs="Calibri"/>
          <w:sz w:val="24"/>
          <w:szCs w:val="24"/>
        </w:rPr>
        <w:instrText xml:space="preserve"> FORMCHECKBOX </w:instrText>
      </w:r>
      <w:r w:rsidR="00056834">
        <w:rPr>
          <w:rFonts w:eastAsia="Calibri" w:cs="Calibri"/>
          <w:sz w:val="24"/>
          <w:szCs w:val="24"/>
        </w:rPr>
      </w:r>
      <w:r w:rsidR="00056834">
        <w:rPr>
          <w:rFonts w:eastAsia="Calibri" w:cs="Calibri"/>
          <w:sz w:val="24"/>
          <w:szCs w:val="24"/>
        </w:rPr>
        <w:fldChar w:fldCharType="separate"/>
      </w:r>
      <w:r w:rsidRPr="007B0B4F">
        <w:rPr>
          <w:rFonts w:eastAsia="Calibri" w:cs="Calibri"/>
          <w:sz w:val="24"/>
          <w:szCs w:val="24"/>
        </w:rPr>
        <w:fldChar w:fldCharType="end"/>
      </w:r>
      <w:bookmarkEnd w:id="7"/>
      <w:r w:rsidRPr="007B0B4F">
        <w:rPr>
          <w:rFonts w:eastAsia="Calibri" w:cs="Calibri"/>
          <w:sz w:val="24"/>
          <w:szCs w:val="24"/>
        </w:rPr>
        <w:t xml:space="preserve"> Arts Festivals and Presenters</w:t>
      </w:r>
      <w:r w:rsidRPr="007B0B4F">
        <w:rPr>
          <w:rFonts w:eastAsia="Calibri" w:cs="Calibri"/>
          <w:sz w:val="24"/>
          <w:szCs w:val="24"/>
        </w:rPr>
        <w:tab/>
      </w:r>
      <w:r w:rsidRPr="007B0B4F">
        <w:rPr>
          <w:rFonts w:eastAsia="Calibri" w:cs="Calibr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Pr="007B0B4F">
        <w:rPr>
          <w:rFonts w:eastAsia="Calibri" w:cs="Calibri"/>
          <w:sz w:val="24"/>
          <w:szCs w:val="24"/>
        </w:rPr>
        <w:instrText xml:space="preserve"> FORMCHECKBOX </w:instrText>
      </w:r>
      <w:r w:rsidR="00056834">
        <w:rPr>
          <w:rFonts w:eastAsia="Calibri" w:cs="Calibri"/>
          <w:sz w:val="24"/>
          <w:szCs w:val="24"/>
        </w:rPr>
      </w:r>
      <w:r w:rsidR="00056834">
        <w:rPr>
          <w:rFonts w:eastAsia="Calibri" w:cs="Calibri"/>
          <w:sz w:val="24"/>
          <w:szCs w:val="24"/>
        </w:rPr>
        <w:fldChar w:fldCharType="separate"/>
      </w:r>
      <w:r w:rsidRPr="007B0B4F">
        <w:rPr>
          <w:rFonts w:eastAsia="Calibri" w:cs="Calibri"/>
          <w:sz w:val="24"/>
          <w:szCs w:val="24"/>
        </w:rPr>
        <w:fldChar w:fldCharType="end"/>
      </w:r>
      <w:bookmarkEnd w:id="8"/>
      <w:r w:rsidRPr="007B0B4F">
        <w:rPr>
          <w:rFonts w:eastAsia="Calibri" w:cs="Calibri"/>
          <w:sz w:val="24"/>
          <w:szCs w:val="24"/>
        </w:rPr>
        <w:t xml:space="preserve"> National Arts Service Organizations</w:t>
      </w:r>
    </w:p>
    <w:p w:rsidR="00B94627" w:rsidRPr="00A022DF" w:rsidRDefault="00AF4962" w:rsidP="00477A87">
      <w:pPr>
        <w:pStyle w:val="ListParagraph"/>
        <w:numPr>
          <w:ilvl w:val="0"/>
          <w:numId w:val="15"/>
        </w:numPr>
        <w:spacing w:before="360"/>
        <w:ind w:right="144"/>
        <w:rPr>
          <w:color w:val="000000" w:themeColor="text1"/>
        </w:rPr>
      </w:pPr>
      <w:r w:rsidRPr="006022F5">
        <w:rPr>
          <w:b/>
          <w:color w:val="000000" w:themeColor="text1"/>
        </w:rPr>
        <w:t xml:space="preserve">Describe your proposed activities and </w:t>
      </w:r>
      <w:r w:rsidRPr="006022F5">
        <w:rPr>
          <w:b/>
          <w:color w:val="000000" w:themeColor="text1"/>
          <w:lang w:val="en-CA"/>
        </w:rPr>
        <w:t>why you have chosen to undertake them.</w:t>
      </w:r>
      <w:r w:rsidRPr="006022F5">
        <w:rPr>
          <w:color w:val="000000" w:themeColor="text1"/>
        </w:rPr>
        <w:t xml:space="preserve"> </w:t>
      </w:r>
      <w:r w:rsidRPr="00E87D8E">
        <w:rPr>
          <w:noProof/>
          <w:lang w:eastAsia="en-US"/>
        </w:rPr>
        <w:drawing>
          <wp:inline distT="0" distB="0" distL="0" distR="0" wp14:anchorId="21962302" wp14:editId="17C9B5DB">
            <wp:extent cx="123825" cy="95250"/>
            <wp:effectExtent l="0" t="0" r="9525" b="0"/>
            <wp:docPr id="2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2F5">
        <w:rPr>
          <w:color w:val="000000" w:themeColor="text1"/>
        </w:rPr>
        <w:t xml:space="preserve">  (maximum 500 words)</w:t>
      </w:r>
      <w:r w:rsidRPr="008C4869">
        <w:rPr>
          <w:noProof/>
        </w:rPr>
        <w:t xml:space="preserve"> </w:t>
      </w:r>
    </w:p>
    <w:p w:rsidR="00A022DF" w:rsidRPr="00A022DF" w:rsidRDefault="00A022DF" w:rsidP="00A022DF">
      <w:pPr>
        <w:spacing w:after="0"/>
        <w:ind w:left="90" w:right="144"/>
        <w:rPr>
          <w:color w:val="000000" w:themeColor="text1"/>
        </w:rPr>
      </w:pPr>
    </w:p>
    <w:p w:rsidR="00AF4962" w:rsidRPr="000E6A23" w:rsidRDefault="00AF4962" w:rsidP="00A022DF">
      <w:pPr>
        <w:pStyle w:val="ListParagraph"/>
        <w:numPr>
          <w:ilvl w:val="0"/>
          <w:numId w:val="15"/>
        </w:numPr>
        <w:ind w:right="144"/>
        <w:rPr>
          <w:color w:val="000000" w:themeColor="text1"/>
        </w:rPr>
      </w:pPr>
      <w:r w:rsidRPr="006022F5">
        <w:rPr>
          <w:b/>
          <w:color w:val="000000" w:themeColor="text1"/>
        </w:rPr>
        <w:t>Provide a timeline for your proposed activities</w:t>
      </w:r>
      <w:r w:rsidRPr="006022F5">
        <w:rPr>
          <w:color w:val="000000" w:themeColor="text1"/>
        </w:rPr>
        <w:t xml:space="preserve">. </w:t>
      </w:r>
      <w:r w:rsidRPr="00E87D8E">
        <w:rPr>
          <w:noProof/>
          <w:lang w:eastAsia="en-US"/>
        </w:rPr>
        <w:drawing>
          <wp:inline distT="0" distB="0" distL="0" distR="0" wp14:anchorId="18BCCBF8" wp14:editId="1DE9A783">
            <wp:extent cx="123825" cy="95250"/>
            <wp:effectExtent l="0" t="0" r="9525" b="0"/>
            <wp:docPr id="5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2F5">
        <w:rPr>
          <w:color w:val="000000" w:themeColor="text1"/>
        </w:rPr>
        <w:t xml:space="preserve">  (maximum 250 words)</w:t>
      </w:r>
      <w:r w:rsidRPr="008C4869">
        <w:rPr>
          <w:noProof/>
        </w:rPr>
        <w:t xml:space="preserve"> </w:t>
      </w:r>
    </w:p>
    <w:p w:rsidR="000E6A23" w:rsidRDefault="000E6A23" w:rsidP="000E6A23">
      <w:pPr>
        <w:ind w:right="144"/>
        <w:rPr>
          <w:color w:val="000000" w:themeColor="text1"/>
        </w:rPr>
      </w:pPr>
    </w:p>
    <w:p w:rsidR="00AF4962" w:rsidRPr="00611B15" w:rsidRDefault="00AF4962" w:rsidP="00AF4962">
      <w:pPr>
        <w:spacing w:before="360" w:after="0" w:line="240" w:lineRule="auto"/>
        <w:ind w:right="-450"/>
        <w:rPr>
          <w:b/>
          <w:sz w:val="24"/>
          <w:szCs w:val="24"/>
          <w:lang w:val="en-CA" w:eastAsia="ja-JP"/>
        </w:rPr>
      </w:pPr>
      <w:r>
        <w:rPr>
          <w:b/>
          <w:sz w:val="24"/>
          <w:szCs w:val="24"/>
          <w:lang w:val="en-CA" w:eastAsia="ja-JP"/>
        </w:rPr>
        <w:t>BUDGET</w:t>
      </w:r>
    </w:p>
    <w:p w:rsidR="00AF4962" w:rsidRPr="00AC0200" w:rsidRDefault="00B91B9D" w:rsidP="00AF4962">
      <w:pPr>
        <w:numPr>
          <w:ilvl w:val="0"/>
          <w:numId w:val="15"/>
        </w:numPr>
        <w:spacing w:before="120" w:after="0" w:line="240" w:lineRule="auto"/>
        <w:ind w:right="-450"/>
        <w:rPr>
          <w:b/>
          <w:sz w:val="24"/>
          <w:szCs w:val="24"/>
          <w:lang w:val="en-CA" w:eastAsia="ja-JP"/>
        </w:rPr>
      </w:pPr>
      <w:r>
        <w:rPr>
          <w:b/>
          <w:sz w:val="24"/>
          <w:szCs w:val="24"/>
          <w:lang w:val="en-CA" w:eastAsia="ja-JP"/>
        </w:rPr>
        <w:t>You must</w:t>
      </w:r>
      <w:r w:rsidR="00AF4962">
        <w:rPr>
          <w:b/>
          <w:sz w:val="24"/>
          <w:szCs w:val="24"/>
          <w:lang w:val="en-CA" w:eastAsia="ja-JP"/>
        </w:rPr>
        <w:t xml:space="preserve"> c</w:t>
      </w:r>
      <w:r w:rsidR="00AF4962" w:rsidRPr="00AC0200">
        <w:rPr>
          <w:b/>
          <w:sz w:val="24"/>
          <w:szCs w:val="24"/>
          <w:lang w:val="en-CA" w:eastAsia="ja-JP"/>
        </w:rPr>
        <w:t>omplete the Budget</w:t>
      </w:r>
      <w:r>
        <w:rPr>
          <w:b/>
          <w:sz w:val="24"/>
          <w:szCs w:val="24"/>
          <w:lang w:val="en-CA" w:eastAsia="ja-JP"/>
        </w:rPr>
        <w:t xml:space="preserve"> included later in this</w:t>
      </w:r>
      <w:r w:rsidR="00AF4962">
        <w:rPr>
          <w:b/>
          <w:sz w:val="24"/>
          <w:szCs w:val="24"/>
          <w:lang w:val="en-CA" w:eastAsia="ja-JP"/>
        </w:rPr>
        <w:t xml:space="preserve"> form.</w:t>
      </w:r>
      <w:r w:rsidR="00AF4962" w:rsidRPr="00E87D8E">
        <w:rPr>
          <w:noProof/>
        </w:rPr>
        <w:drawing>
          <wp:inline distT="0" distB="0" distL="0" distR="0" wp14:anchorId="33EB180F" wp14:editId="5D06B3C4">
            <wp:extent cx="123825" cy="95250"/>
            <wp:effectExtent l="0" t="0" r="9525" b="0"/>
            <wp:docPr id="68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962" w:rsidRDefault="00AF4962" w:rsidP="00477A87">
      <w:pPr>
        <w:numPr>
          <w:ilvl w:val="0"/>
          <w:numId w:val="15"/>
        </w:numPr>
        <w:spacing w:before="360" w:after="0" w:line="240" w:lineRule="auto"/>
        <w:ind w:right="-450"/>
        <w:rPr>
          <w:b/>
          <w:color w:val="000000" w:themeColor="text1"/>
          <w:sz w:val="24"/>
          <w:szCs w:val="24"/>
          <w:lang w:val="en-CA" w:eastAsia="ja-JP"/>
        </w:rPr>
      </w:pPr>
      <w:r w:rsidRPr="00EF59C3">
        <w:rPr>
          <w:b/>
          <w:color w:val="000000" w:themeColor="text1"/>
          <w:sz w:val="24"/>
          <w:szCs w:val="24"/>
          <w:lang w:val="en-CA" w:eastAsia="ja-JP"/>
        </w:rPr>
        <w:t xml:space="preserve">Amount requested </w:t>
      </w:r>
      <w:r w:rsidRPr="00E87D8E">
        <w:rPr>
          <w:noProof/>
        </w:rPr>
        <w:drawing>
          <wp:inline distT="0" distB="0" distL="0" distR="0" wp14:anchorId="4889890E" wp14:editId="5F5BB227">
            <wp:extent cx="123825" cy="95250"/>
            <wp:effectExtent l="0" t="0" r="9525" b="0"/>
            <wp:docPr id="69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962" w:rsidRPr="00EF59C3" w:rsidRDefault="00AF4962" w:rsidP="00B94627">
      <w:pPr>
        <w:spacing w:before="240" w:after="0" w:line="240" w:lineRule="auto"/>
        <w:ind w:left="180" w:right="-450"/>
        <w:rPr>
          <w:b/>
          <w:color w:val="000000" w:themeColor="text1"/>
          <w:sz w:val="24"/>
          <w:szCs w:val="24"/>
          <w:lang w:val="en-CA" w:eastAsia="ja-JP"/>
        </w:rPr>
      </w:pPr>
      <w:r w:rsidRPr="004C62BA"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B471561" wp14:editId="110BDB9F">
                <wp:simplePos x="0" y="0"/>
                <wp:positionH relativeFrom="column">
                  <wp:posOffset>232012</wp:posOffset>
                </wp:positionH>
                <wp:positionV relativeFrom="paragraph">
                  <wp:posOffset>391359</wp:posOffset>
                </wp:positionV>
                <wp:extent cx="2115185" cy="0"/>
                <wp:effectExtent l="0" t="0" r="1841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15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.25pt,30.8pt" to="184.8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" strokecolor="#d8d8d8">
                <o:lock v:ext="edit" shapetype="f"/>
              </v:line>
            </w:pict>
          </mc:Fallback>
        </mc:AlternateContent>
      </w:r>
      <w:r>
        <w:rPr>
          <w:b/>
          <w:color w:val="000000" w:themeColor="text1"/>
          <w:sz w:val="24"/>
          <w:szCs w:val="24"/>
          <w:lang w:val="en-CA" w:eastAsia="ja-JP"/>
        </w:rPr>
        <w:t>$</w:t>
      </w:r>
      <w:bookmarkStart w:id="9" w:name="_GoBack"/>
      <w:bookmarkEnd w:id="9"/>
    </w:p>
    <w:p w:rsidR="00AF4962" w:rsidRPr="00EF59C3" w:rsidRDefault="00AF4962" w:rsidP="00AF4962">
      <w:pPr>
        <w:spacing w:before="120" w:after="0" w:line="240" w:lineRule="auto"/>
        <w:ind w:left="360" w:right="-446"/>
        <w:rPr>
          <w:b/>
          <w:color w:val="000000" w:themeColor="text1"/>
          <w:sz w:val="24"/>
          <w:szCs w:val="24"/>
          <w:lang w:val="en-CA" w:eastAsia="ja-JP"/>
        </w:rPr>
      </w:pPr>
      <w:r w:rsidRPr="00EF59C3">
        <w:rPr>
          <w:color w:val="000000" w:themeColor="text1"/>
          <w:sz w:val="24"/>
          <w:szCs w:val="24"/>
          <w:lang w:val="en-CA"/>
        </w:rPr>
        <w:t xml:space="preserve">Up to $50,000  </w:t>
      </w:r>
    </w:p>
    <w:p w:rsidR="00AF4962" w:rsidRPr="00EF59C3" w:rsidRDefault="00AF4962" w:rsidP="00AF4962">
      <w:pPr>
        <w:spacing w:after="0" w:line="240" w:lineRule="auto"/>
        <w:ind w:left="360" w:right="-446"/>
        <w:rPr>
          <w:color w:val="000000" w:themeColor="text1"/>
          <w:sz w:val="24"/>
          <w:szCs w:val="24"/>
          <w:lang w:val="en-CA" w:eastAsia="ja-JP"/>
        </w:rPr>
      </w:pPr>
      <w:r w:rsidRPr="00EF59C3">
        <w:rPr>
          <w:color w:val="000000" w:themeColor="text1"/>
          <w:sz w:val="24"/>
          <w:szCs w:val="24"/>
          <w:lang w:val="en-CA" w:eastAsia="ja-JP"/>
        </w:rPr>
        <w:t>This amount must match the requested amount in your completed budget.</w:t>
      </w:r>
    </w:p>
    <w:p w:rsidR="00AF4962" w:rsidRDefault="00AF4962" w:rsidP="00E03D8B">
      <w:pPr>
        <w:spacing w:after="120" w:line="240" w:lineRule="auto"/>
        <w:ind w:left="360" w:right="-446"/>
        <w:rPr>
          <w:color w:val="000000" w:themeColor="text1"/>
          <w:sz w:val="24"/>
          <w:szCs w:val="24"/>
          <w:lang w:val="en-CA" w:eastAsia="ja-JP"/>
        </w:rPr>
      </w:pPr>
      <w:r w:rsidRPr="00EF59C3">
        <w:rPr>
          <w:color w:val="000000" w:themeColor="text1"/>
          <w:sz w:val="24"/>
          <w:szCs w:val="24"/>
          <w:lang w:val="en-CA" w:eastAsia="ja-JP"/>
        </w:rPr>
        <w:t>If your application is successful, you might not be awarded the full amount requested.</w:t>
      </w:r>
    </w:p>
    <w:p w:rsidR="004B4C80" w:rsidRDefault="004B4C80">
      <w:pPr>
        <w:rPr>
          <w:rFonts w:eastAsia="Times New Roman" w:cs="Times New Roman"/>
          <w:b/>
          <w:color w:val="2387FC"/>
          <w:sz w:val="28"/>
          <w:szCs w:val="28"/>
          <w:lang w:val="en-CA"/>
        </w:rPr>
      </w:pPr>
      <w:r>
        <w:rPr>
          <w:rFonts w:eastAsia="Times New Roman" w:cs="Times New Roman"/>
          <w:b/>
          <w:color w:val="2387FC"/>
          <w:sz w:val="28"/>
          <w:szCs w:val="28"/>
          <w:lang w:val="en-CA"/>
        </w:rPr>
        <w:br w:type="page"/>
      </w:r>
    </w:p>
    <w:p w:rsidR="00AF4962" w:rsidRPr="004C62BA" w:rsidRDefault="00AF4962" w:rsidP="004B4C80">
      <w:pPr>
        <w:spacing w:after="120"/>
        <w:rPr>
          <w:rFonts w:eastAsia="Times New Roman" w:cs="Times New Roman"/>
          <w:b/>
          <w:color w:val="2387FC"/>
          <w:sz w:val="28"/>
          <w:szCs w:val="28"/>
          <w:lang w:val="en-CA"/>
        </w:rPr>
      </w:pPr>
      <w:r w:rsidRPr="004C62BA">
        <w:rPr>
          <w:rFonts w:eastAsia="Times New Roman" w:cs="Times New Roman"/>
          <w:b/>
          <w:color w:val="2387FC"/>
          <w:sz w:val="28"/>
          <w:szCs w:val="28"/>
          <w:lang w:val="en-CA"/>
        </w:rPr>
        <w:lastRenderedPageBreak/>
        <w:t xml:space="preserve">Declaration </w:t>
      </w:r>
    </w:p>
    <w:p w:rsidR="00AF4962" w:rsidRPr="009142CF" w:rsidRDefault="00AF4962" w:rsidP="004334BA">
      <w:pPr>
        <w:spacing w:before="120" w:after="0"/>
        <w:ind w:right="690"/>
        <w:rPr>
          <w:rFonts w:eastAsia="Times New Roman" w:cs="Times New Roman"/>
          <w:b/>
          <w:sz w:val="24"/>
          <w:szCs w:val="24"/>
          <w:lang w:val="en-CA"/>
        </w:rPr>
      </w:pPr>
      <w:r w:rsidRPr="009142CF">
        <w:rPr>
          <w:rFonts w:eastAsia="Times New Roman" w:cs="Times New Roman"/>
          <w:b/>
          <w:sz w:val="24"/>
          <w:szCs w:val="24"/>
          <w:lang w:val="en-CA"/>
        </w:rPr>
        <w:t xml:space="preserve">As representative of the applicant organization, </w:t>
      </w:r>
    </w:p>
    <w:p w:rsidR="00AF4962" w:rsidRPr="00502A9F" w:rsidRDefault="00AF4962" w:rsidP="004334BA">
      <w:pPr>
        <w:numPr>
          <w:ilvl w:val="0"/>
          <w:numId w:val="13"/>
        </w:numPr>
        <w:shd w:val="clear" w:color="auto" w:fill="FFFFFF"/>
        <w:tabs>
          <w:tab w:val="num" w:pos="360"/>
        </w:tabs>
        <w:spacing w:after="120" w:line="240" w:lineRule="auto"/>
        <w:ind w:left="360" w:right="690" w:hanging="270"/>
        <w:rPr>
          <w:rFonts w:eastAsia="Times New Roman" w:cs="Times New Roman"/>
          <w:bCs/>
          <w:sz w:val="24"/>
          <w:szCs w:val="24"/>
          <w:lang w:val="en-CA"/>
        </w:rPr>
      </w:pPr>
      <w:r w:rsidRPr="009142CF">
        <w:rPr>
          <w:rFonts w:eastAsia="Times New Roman" w:cs="Times New Roman"/>
          <w:sz w:val="24"/>
          <w:szCs w:val="24"/>
          <w:lang w:val="en-CA"/>
        </w:rPr>
        <w:t xml:space="preserve">I understand that, for the </w:t>
      </w:r>
      <w:r w:rsidRPr="009142CF">
        <w:rPr>
          <w:rFonts w:eastAsia="Times New Roman" w:cs="Segoe UI"/>
          <w:b/>
          <w:i/>
          <w:color w:val="000000" w:themeColor="text1"/>
          <w:sz w:val="24"/>
          <w:szCs w:val="24"/>
        </w:rPr>
        <w:t xml:space="preserve">Digital Strategy </w:t>
      </w:r>
      <w:r>
        <w:rPr>
          <w:rFonts w:eastAsia="Times New Roman" w:cs="Segoe UI"/>
          <w:b/>
          <w:i/>
          <w:color w:val="000000" w:themeColor="text1"/>
          <w:sz w:val="24"/>
          <w:szCs w:val="24"/>
        </w:rPr>
        <w:t xml:space="preserve">Fund Special Initiative </w:t>
      </w:r>
      <w:r w:rsidRPr="009142CF">
        <w:rPr>
          <w:rFonts w:eastAsia="Times New Roman" w:cs="Segoe UI"/>
          <w:b/>
          <w:i/>
          <w:color w:val="000000" w:themeColor="text1"/>
          <w:sz w:val="24"/>
          <w:szCs w:val="24"/>
        </w:rPr>
        <w:t>for Core Grant Recipients</w:t>
      </w:r>
      <w:r w:rsidRPr="009142CF">
        <w:rPr>
          <w:rFonts w:eastAsia="Times New Roman" w:cs="Times New Roman"/>
          <w:bCs/>
          <w:sz w:val="24"/>
          <w:szCs w:val="24"/>
          <w:lang w:val="en-CA"/>
        </w:rPr>
        <w:t xml:space="preserve">, </w:t>
      </w:r>
      <w:r w:rsidRPr="00502A9F">
        <w:rPr>
          <w:rFonts w:eastAsia="Times New Roman" w:cs="Times New Roman"/>
          <w:bCs/>
          <w:sz w:val="24"/>
          <w:szCs w:val="24"/>
          <w:lang w:val="en-CA"/>
        </w:rPr>
        <w:t>my organization can apply once to this deadline.</w:t>
      </w:r>
    </w:p>
    <w:p w:rsidR="00AF4962" w:rsidRPr="009142CF" w:rsidRDefault="00AF4962" w:rsidP="00AF496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0" w:line="240" w:lineRule="auto"/>
        <w:ind w:left="360" w:right="690" w:hanging="270"/>
        <w:rPr>
          <w:rFonts w:eastAsia="Times New Roman" w:cs="Times New Roman"/>
          <w:sz w:val="24"/>
          <w:szCs w:val="24"/>
          <w:lang w:val="en-CA"/>
        </w:rPr>
      </w:pPr>
      <w:r w:rsidRPr="009142CF">
        <w:rPr>
          <w:rFonts w:eastAsia="Times New Roman" w:cs="Times New Roman"/>
          <w:sz w:val="24"/>
          <w:szCs w:val="24"/>
          <w:lang w:val="en-CA"/>
        </w:rPr>
        <w:t xml:space="preserve">I understand that applications submitted for the </w:t>
      </w:r>
      <w:r w:rsidRPr="009142CF">
        <w:rPr>
          <w:rFonts w:eastAsia="Times New Roman" w:cs="Segoe UI"/>
          <w:b/>
          <w:i/>
          <w:color w:val="000000" w:themeColor="text1"/>
          <w:sz w:val="24"/>
          <w:szCs w:val="24"/>
        </w:rPr>
        <w:t xml:space="preserve">Digital Strategy </w:t>
      </w:r>
      <w:r w:rsidR="0045411C">
        <w:rPr>
          <w:rFonts w:eastAsia="Times New Roman" w:cs="Segoe UI"/>
          <w:b/>
          <w:i/>
          <w:color w:val="000000" w:themeColor="text1"/>
          <w:sz w:val="24"/>
          <w:szCs w:val="24"/>
        </w:rPr>
        <w:t xml:space="preserve">Fund </w:t>
      </w:r>
      <w:r>
        <w:rPr>
          <w:rFonts w:eastAsia="Times New Roman" w:cs="Segoe UI"/>
          <w:b/>
          <w:i/>
          <w:color w:val="000000" w:themeColor="text1"/>
          <w:sz w:val="24"/>
          <w:szCs w:val="24"/>
        </w:rPr>
        <w:t xml:space="preserve">Special Initiative </w:t>
      </w:r>
      <w:r w:rsidRPr="009142CF">
        <w:rPr>
          <w:rFonts w:eastAsia="Times New Roman" w:cs="Segoe UI"/>
          <w:b/>
          <w:i/>
          <w:color w:val="000000" w:themeColor="text1"/>
          <w:sz w:val="24"/>
          <w:szCs w:val="24"/>
        </w:rPr>
        <w:t>for Core Grant Recipients</w:t>
      </w:r>
      <w:r w:rsidRPr="009142CF">
        <w:rPr>
          <w:rFonts w:eastAsia="Times New Roman" w:cs="Segoe UI"/>
          <w:color w:val="000000" w:themeColor="text1"/>
          <w:sz w:val="24"/>
          <w:szCs w:val="24"/>
        </w:rPr>
        <w:t xml:space="preserve"> </w:t>
      </w:r>
      <w:r w:rsidRPr="009142CF">
        <w:rPr>
          <w:rFonts w:eastAsia="Times New Roman" w:cs="Times New Roman"/>
          <w:bCs/>
          <w:sz w:val="24"/>
          <w:szCs w:val="24"/>
          <w:lang w:val="en-CA"/>
        </w:rPr>
        <w:t xml:space="preserve">do not count towards the maximum number of applications that </w:t>
      </w:r>
      <w:r>
        <w:rPr>
          <w:rFonts w:eastAsia="Times New Roman" w:cs="Times New Roman"/>
          <w:bCs/>
          <w:sz w:val="24"/>
          <w:szCs w:val="24"/>
          <w:lang w:val="en-CA"/>
        </w:rPr>
        <w:t xml:space="preserve">my organization </w:t>
      </w:r>
      <w:r w:rsidRPr="009142CF">
        <w:rPr>
          <w:rFonts w:eastAsia="Times New Roman" w:cs="Times New Roman"/>
          <w:bCs/>
          <w:sz w:val="24"/>
          <w:szCs w:val="24"/>
          <w:lang w:val="en-CA"/>
        </w:rPr>
        <w:t xml:space="preserve">can submit to the Canada Council each year (from March </w:t>
      </w:r>
      <w:r>
        <w:rPr>
          <w:rFonts w:eastAsia="Times New Roman" w:cs="Times New Roman"/>
          <w:sz w:val="24"/>
          <w:szCs w:val="24"/>
          <w:lang w:val="en-CA"/>
        </w:rPr>
        <w:t>1 to February 28/</w:t>
      </w:r>
      <w:r w:rsidRPr="009142CF">
        <w:rPr>
          <w:rFonts w:eastAsia="Times New Roman" w:cs="Times New Roman"/>
          <w:sz w:val="24"/>
          <w:szCs w:val="24"/>
          <w:lang w:val="en-CA"/>
        </w:rPr>
        <w:t>29).</w:t>
      </w:r>
    </w:p>
    <w:p w:rsidR="00AF4962" w:rsidRPr="00E06C2F" w:rsidRDefault="00AF4962" w:rsidP="00AF496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0" w:line="240" w:lineRule="auto"/>
        <w:ind w:left="360" w:right="690" w:hanging="270"/>
        <w:rPr>
          <w:rFonts w:eastAsia="Times New Roman"/>
          <w:sz w:val="24"/>
          <w:szCs w:val="24"/>
          <w:lang w:val="en-CA"/>
        </w:rPr>
      </w:pPr>
      <w:r w:rsidRPr="000F2F76">
        <w:rPr>
          <w:rFonts w:eastAsia="Times New Roman"/>
          <w:sz w:val="24"/>
          <w:szCs w:val="24"/>
          <w:lang w:val="en-CA"/>
        </w:rPr>
        <w:t>I understand</w:t>
      </w:r>
      <w:r w:rsidR="002755A9">
        <w:rPr>
          <w:rFonts w:eastAsia="Times New Roman"/>
          <w:sz w:val="24"/>
          <w:szCs w:val="24"/>
          <w:lang w:val="en-CA"/>
        </w:rPr>
        <w:t xml:space="preserve"> that, in order to be eligible for</w:t>
      </w:r>
      <w:r w:rsidRPr="000F2F76">
        <w:rPr>
          <w:rFonts w:eastAsia="Times New Roman"/>
          <w:sz w:val="24"/>
          <w:szCs w:val="24"/>
          <w:lang w:val="en-CA"/>
        </w:rPr>
        <w:t xml:space="preserve"> this grant, my organization must be a current recipient of a core grant awarded in 2017-18, and must not have been issued a Major </w:t>
      </w:r>
      <w:r w:rsidRPr="00E06C2F">
        <w:rPr>
          <w:rFonts w:eastAsia="Times New Roman"/>
          <w:sz w:val="24"/>
          <w:szCs w:val="24"/>
          <w:lang w:val="en-CA"/>
        </w:rPr>
        <w:t xml:space="preserve">Warning in our most recent core result. </w:t>
      </w:r>
    </w:p>
    <w:p w:rsidR="00AF4962" w:rsidRPr="009142CF" w:rsidRDefault="00AF4962" w:rsidP="00AF496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0" w:line="240" w:lineRule="auto"/>
        <w:ind w:left="360" w:right="690" w:hanging="270"/>
        <w:rPr>
          <w:rFonts w:eastAsia="Times New Roman"/>
          <w:color w:val="365F91" w:themeColor="accent1" w:themeShade="BF"/>
          <w:sz w:val="24"/>
          <w:szCs w:val="24"/>
          <w:lang w:val="en-CA"/>
        </w:rPr>
      </w:pPr>
      <w:r w:rsidRPr="009142CF">
        <w:rPr>
          <w:rFonts w:eastAsia="Times New Roman"/>
          <w:color w:val="000000"/>
          <w:sz w:val="24"/>
          <w:szCs w:val="24"/>
          <w:lang w:val="en-CA"/>
        </w:rPr>
        <w:t xml:space="preserve">I am aware that the Canada Council is subject to the </w:t>
      </w:r>
      <w:hyperlink r:id="rId14" w:history="1">
        <w:r w:rsidRPr="009142CF">
          <w:rPr>
            <w:rStyle w:val="Hyperlink"/>
            <w:rFonts w:eastAsia="Times New Roman"/>
            <w:i/>
            <w:color w:val="0070C0"/>
            <w:sz w:val="24"/>
            <w:szCs w:val="24"/>
            <w:lang w:val="en-CA"/>
          </w:rPr>
          <w:t xml:space="preserve">Access to Information Act </w:t>
        </w:r>
        <w:r w:rsidRPr="00C10B21">
          <w:rPr>
            <w:rStyle w:val="Hyperlink"/>
            <w:rFonts w:eastAsia="Times New Roman"/>
            <w:i/>
            <w:color w:val="0070C0"/>
            <w:sz w:val="24"/>
            <w:szCs w:val="24"/>
            <w:lang w:val="en-CA"/>
          </w:rPr>
          <w:t xml:space="preserve">and </w:t>
        </w:r>
        <w:r w:rsidRPr="009142CF">
          <w:rPr>
            <w:rStyle w:val="Hyperlink"/>
            <w:rFonts w:eastAsia="Times New Roman"/>
            <w:i/>
            <w:color w:val="0070C0"/>
            <w:sz w:val="24"/>
            <w:szCs w:val="24"/>
            <w:lang w:val="en-CA"/>
          </w:rPr>
          <w:t>Privacy Act</w:t>
        </w:r>
      </w:hyperlink>
      <w:r w:rsidRPr="009142CF">
        <w:rPr>
          <w:rFonts w:eastAsia="Times New Roman"/>
          <w:color w:val="333333"/>
          <w:sz w:val="24"/>
          <w:szCs w:val="24"/>
          <w:lang w:val="en-CA"/>
        </w:rPr>
        <w:t>.</w:t>
      </w:r>
      <w:r w:rsidRPr="009142CF">
        <w:rPr>
          <w:rStyle w:val="st1"/>
          <w:rFonts w:eastAsia="Times New Roman" w:cs="Arial"/>
          <w:color w:val="365F91" w:themeColor="accent1" w:themeShade="BF"/>
          <w:sz w:val="24"/>
          <w:szCs w:val="24"/>
          <w:lang w:val="en-CA"/>
        </w:rPr>
        <w:t> </w:t>
      </w:r>
    </w:p>
    <w:p w:rsidR="00AF4962" w:rsidRPr="009142CF" w:rsidRDefault="00AF4962" w:rsidP="00AF496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0" w:line="240" w:lineRule="auto"/>
        <w:ind w:left="360" w:hanging="270"/>
        <w:rPr>
          <w:rFonts w:eastAsia="Times New Roman"/>
          <w:sz w:val="24"/>
          <w:szCs w:val="24"/>
        </w:rPr>
      </w:pPr>
      <w:r w:rsidRPr="009142CF">
        <w:rPr>
          <w:rFonts w:eastAsia="Times New Roman"/>
          <w:sz w:val="24"/>
          <w:szCs w:val="24"/>
        </w:rPr>
        <w:t>I understand that we are responsible for informing ourselves about and following any and all applicable ethical and legal responsibilities that may apply to our activities.</w:t>
      </w:r>
    </w:p>
    <w:p w:rsidR="00AF4962" w:rsidRPr="009142CF" w:rsidRDefault="00AF4962" w:rsidP="00AF496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0" w:line="240" w:lineRule="auto"/>
        <w:ind w:left="360" w:hanging="270"/>
        <w:rPr>
          <w:rFonts w:eastAsia="Times New Roman"/>
          <w:sz w:val="24"/>
          <w:szCs w:val="24"/>
        </w:rPr>
      </w:pPr>
      <w:r w:rsidRPr="009142CF">
        <w:rPr>
          <w:rFonts w:eastAsia="Times New Roman"/>
          <w:sz w:val="24"/>
          <w:szCs w:val="24"/>
        </w:rPr>
        <w:t>I understand that all granting decisions are final. We agree to abide by the Canada Council’s decision.</w:t>
      </w:r>
    </w:p>
    <w:p w:rsidR="00AF4962" w:rsidRPr="009142CF" w:rsidRDefault="00AF4962" w:rsidP="00AF496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0" w:line="240" w:lineRule="auto"/>
        <w:ind w:left="360" w:hanging="270"/>
        <w:rPr>
          <w:rFonts w:eastAsia="Times New Roman"/>
          <w:sz w:val="24"/>
          <w:szCs w:val="24"/>
        </w:rPr>
      </w:pPr>
      <w:r w:rsidRPr="009142CF">
        <w:rPr>
          <w:rFonts w:eastAsia="Times New Roman"/>
          <w:sz w:val="24"/>
          <w:szCs w:val="24"/>
        </w:rPr>
        <w:t>I understand that, if this grant application is successful, we will be subject to the terms and conditions of the grant.</w:t>
      </w:r>
    </w:p>
    <w:p w:rsidR="00AF4962" w:rsidRDefault="00AF4962" w:rsidP="00AF4962">
      <w:pPr>
        <w:pStyle w:val="NoSpacing"/>
        <w:numPr>
          <w:ilvl w:val="0"/>
          <w:numId w:val="13"/>
        </w:numPr>
        <w:spacing w:before="120"/>
        <w:ind w:left="360" w:hanging="270"/>
        <w:rPr>
          <w:rFonts w:eastAsia="Times New Roman" w:cs="Segoe UI"/>
          <w:color w:val="000000" w:themeColor="text1"/>
        </w:rPr>
      </w:pPr>
      <w:r w:rsidRPr="009142CF">
        <w:rPr>
          <w:rFonts w:eastAsia="Times New Roman"/>
        </w:rPr>
        <w:t xml:space="preserve">I understand that, if this grant application is successful, </w:t>
      </w:r>
      <w:r>
        <w:rPr>
          <w:rFonts w:eastAsia="Times New Roman"/>
        </w:rPr>
        <w:t xml:space="preserve">the proposed activities must be completed by </w:t>
      </w:r>
      <w:r w:rsidRPr="006022F5">
        <w:rPr>
          <w:rFonts w:eastAsia="Times New Roman"/>
        </w:rPr>
        <w:t>March 2021</w:t>
      </w:r>
      <w:r>
        <w:rPr>
          <w:rFonts w:eastAsia="Times New Roman"/>
        </w:rPr>
        <w:t xml:space="preserve"> at the latest, and that </w:t>
      </w:r>
      <w:r w:rsidRPr="009142CF">
        <w:rPr>
          <w:rFonts w:eastAsia="Times New Roman"/>
        </w:rPr>
        <w:t>we will be required to submit a final report</w:t>
      </w:r>
      <w:r>
        <w:rPr>
          <w:rFonts w:eastAsia="Times New Roman"/>
        </w:rPr>
        <w:t xml:space="preserve"> with a copy of our digital maturity assessment, </w:t>
      </w:r>
      <w:r w:rsidR="00231D59">
        <w:rPr>
          <w:rFonts w:eastAsia="Times New Roman"/>
        </w:rPr>
        <w:t xml:space="preserve">digital </w:t>
      </w:r>
      <w:r>
        <w:rPr>
          <w:rFonts w:eastAsia="Times New Roman"/>
        </w:rPr>
        <w:t>needs</w:t>
      </w:r>
      <w:r>
        <w:rPr>
          <w:rFonts w:eastAsia="Times New Roman" w:cs="Segoe UI"/>
          <w:color w:val="000000" w:themeColor="text1"/>
        </w:rPr>
        <w:t xml:space="preserve"> assessment or digital strategic plan.</w:t>
      </w:r>
    </w:p>
    <w:p w:rsidR="00AF4962" w:rsidRPr="009024DD" w:rsidRDefault="00AF4962" w:rsidP="00AF496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0" w:line="240" w:lineRule="auto"/>
        <w:ind w:left="360" w:hanging="270"/>
        <w:rPr>
          <w:rFonts w:eastAsia="Times New Roman"/>
          <w:sz w:val="24"/>
          <w:szCs w:val="24"/>
        </w:rPr>
      </w:pPr>
      <w:r w:rsidRPr="005A0FDE">
        <w:rPr>
          <w:rFonts w:eastAsia="Times New Roman"/>
          <w:sz w:val="24"/>
          <w:szCs w:val="24"/>
        </w:rPr>
        <w:t xml:space="preserve">I am authorized to sign this application on behalf of </w:t>
      </w:r>
      <w:r w:rsidRPr="009024DD">
        <w:rPr>
          <w:rFonts w:eastAsia="Times New Roman"/>
          <w:sz w:val="24"/>
          <w:szCs w:val="24"/>
        </w:rPr>
        <w:t>my</w:t>
      </w:r>
      <w:r w:rsidRPr="005A0FDE">
        <w:rPr>
          <w:rFonts w:eastAsia="Times New Roman"/>
          <w:sz w:val="24"/>
          <w:szCs w:val="24"/>
        </w:rPr>
        <w:t xml:space="preserve"> organization and assume the responsibilities of the grant.</w:t>
      </w:r>
    </w:p>
    <w:p w:rsidR="00AF4962" w:rsidRPr="009024DD" w:rsidRDefault="00AF4962" w:rsidP="00AF496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0" w:line="240" w:lineRule="auto"/>
        <w:ind w:left="360" w:hanging="270"/>
        <w:rPr>
          <w:rFonts w:eastAsia="Times New Roman"/>
          <w:sz w:val="24"/>
          <w:szCs w:val="24"/>
        </w:rPr>
      </w:pPr>
      <w:r w:rsidRPr="009024DD">
        <w:rPr>
          <w:rFonts w:eastAsia="Times New Roman"/>
          <w:sz w:val="24"/>
          <w:szCs w:val="24"/>
        </w:rPr>
        <w:t>I commit to provide safe working conditions and to foster a workplace free from discrimination, harassment and sexual misconduct for anyone involved in my initiative.</w:t>
      </w:r>
    </w:p>
    <w:p w:rsidR="00AF4962" w:rsidRPr="009024DD" w:rsidRDefault="00AF4962" w:rsidP="00AF496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0" w:line="240" w:lineRule="auto"/>
        <w:ind w:left="360" w:hanging="270"/>
        <w:rPr>
          <w:rFonts w:eastAsia="Times New Roman"/>
          <w:sz w:val="24"/>
          <w:szCs w:val="24"/>
        </w:rPr>
      </w:pPr>
      <w:r w:rsidRPr="009024DD">
        <w:rPr>
          <w:rFonts w:eastAsia="Times New Roman"/>
          <w:sz w:val="24"/>
          <w:szCs w:val="24"/>
        </w:rPr>
        <w:t xml:space="preserve">I confirm </w:t>
      </w:r>
      <w:r>
        <w:rPr>
          <w:rFonts w:eastAsia="Times New Roman"/>
          <w:sz w:val="24"/>
          <w:szCs w:val="24"/>
        </w:rPr>
        <w:t xml:space="preserve">that </w:t>
      </w:r>
      <w:r w:rsidRPr="009024DD">
        <w:rPr>
          <w:rFonts w:eastAsia="Times New Roman"/>
          <w:sz w:val="24"/>
          <w:szCs w:val="24"/>
        </w:rPr>
        <w:t>my organization will abide by all applicable municipal, provincial or territorial legislation, including but not limited to that relating to employment standards, occupational health and safety, and human rights.</w:t>
      </w:r>
    </w:p>
    <w:p w:rsidR="00AF4962" w:rsidRPr="004D5713" w:rsidRDefault="00AF4962" w:rsidP="004334BA">
      <w:pPr>
        <w:tabs>
          <w:tab w:val="left" w:pos="360"/>
        </w:tabs>
        <w:spacing w:before="120" w:after="60"/>
        <w:ind w:left="180" w:hanging="90"/>
        <w:rPr>
          <w:rFonts w:eastAsia="Times New Roman"/>
          <w:b/>
          <w:sz w:val="24"/>
          <w:szCs w:val="24"/>
          <w:lang w:val="en-CA"/>
        </w:rPr>
      </w:pPr>
      <w:r w:rsidRPr="004D5713">
        <w:rPr>
          <w:rFonts w:eastAsia="Times New Roman"/>
          <w:b/>
          <w:sz w:val="24"/>
          <w:szCs w:val="24"/>
          <w:lang w:val="en-CA"/>
        </w:rPr>
        <w:t>I confirm that:</w:t>
      </w:r>
      <w:r>
        <w:rPr>
          <w:rFonts w:eastAsia="Times New Roman"/>
          <w:b/>
          <w:sz w:val="24"/>
          <w:szCs w:val="24"/>
          <w:lang w:val="en-CA"/>
        </w:rPr>
        <w:t xml:space="preserve"> </w:t>
      </w:r>
      <w:r w:rsidRPr="00E87D8E">
        <w:rPr>
          <w:noProof/>
        </w:rPr>
        <w:drawing>
          <wp:inline distT="0" distB="0" distL="0" distR="0" wp14:anchorId="0AC7EC65" wp14:editId="32C49ED5">
            <wp:extent cx="123825" cy="95250"/>
            <wp:effectExtent l="0" t="0" r="9525" b="0"/>
            <wp:docPr id="70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962" w:rsidRPr="004D5713" w:rsidRDefault="00AF4962" w:rsidP="008C7DCB">
      <w:pPr>
        <w:pStyle w:val="ListParagraph"/>
        <w:numPr>
          <w:ilvl w:val="0"/>
          <w:numId w:val="14"/>
        </w:numPr>
        <w:shd w:val="clear" w:color="auto" w:fill="FFFFFF"/>
        <w:ind w:left="630"/>
        <w:rPr>
          <w:rFonts w:eastAsia="Times New Roman"/>
          <w:color w:val="333333"/>
          <w:lang w:val="en-CA"/>
        </w:rPr>
      </w:pPr>
      <w:r w:rsidRPr="004D5713">
        <w:rPr>
          <w:rFonts w:eastAsia="Times New Roman"/>
          <w:color w:val="333333"/>
          <w:lang w:val="en-CA"/>
        </w:rPr>
        <w:t xml:space="preserve">I agree with the statements above. </w:t>
      </w:r>
    </w:p>
    <w:p w:rsidR="00AF4962" w:rsidRPr="004D5713" w:rsidRDefault="00AF4962" w:rsidP="00AF4962">
      <w:pPr>
        <w:pStyle w:val="ListParagraph"/>
        <w:numPr>
          <w:ilvl w:val="0"/>
          <w:numId w:val="14"/>
        </w:numPr>
        <w:shd w:val="clear" w:color="auto" w:fill="FFFFFF"/>
        <w:spacing w:before="120" w:after="100" w:afterAutospacing="1"/>
        <w:ind w:left="630"/>
        <w:rPr>
          <w:rFonts w:eastAsia="Times New Roman"/>
          <w:color w:val="333333"/>
          <w:lang w:val="en-CA"/>
        </w:rPr>
      </w:pPr>
      <w:r w:rsidRPr="004D5713">
        <w:rPr>
          <w:rFonts w:eastAsia="Times New Roman"/>
          <w:color w:val="333333"/>
          <w:lang w:val="en-CA"/>
        </w:rPr>
        <w:t xml:space="preserve">The statements in this application are accurate and complete to the best of my knowledge. </w:t>
      </w:r>
    </w:p>
    <w:p w:rsidR="00AF4962" w:rsidRPr="004C62BA" w:rsidRDefault="004334BA" w:rsidP="00AF4962">
      <w:pPr>
        <w:spacing w:before="360" w:after="100" w:afterAutospacing="1"/>
        <w:ind w:left="-360"/>
        <w:rPr>
          <w:rFonts w:eastAsia="Times New Roman"/>
          <w:color w:val="333333"/>
          <w:lang w:val="en-CA"/>
        </w:rPr>
      </w:pPr>
      <w:r w:rsidRPr="004C62BA"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930D956" wp14:editId="520E8E69">
                <wp:simplePos x="0" y="0"/>
                <wp:positionH relativeFrom="column">
                  <wp:posOffset>241402</wp:posOffset>
                </wp:positionH>
                <wp:positionV relativeFrom="paragraph">
                  <wp:posOffset>183210</wp:posOffset>
                </wp:positionV>
                <wp:extent cx="2227580" cy="407"/>
                <wp:effectExtent l="0" t="0" r="2032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7580" cy="40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pt,14.45pt" to="194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" strokecolor="#d8d8d8">
                <o:lock v:ext="edit" shapetype="f"/>
              </v:line>
            </w:pict>
          </mc:Fallback>
        </mc:AlternateContent>
      </w:r>
      <w:r w:rsidR="00AF4962" w:rsidRPr="004C62BA">
        <w:rPr>
          <w:rFonts w:eastAsia="Times New Roman" w:cs="Times New Roman"/>
          <w:b/>
          <w:bCs/>
          <w:lang w:val="en-CA"/>
        </w:rPr>
        <w:t>Name</w:t>
      </w:r>
      <w:r w:rsidR="00AF4962" w:rsidRPr="00E87D8E">
        <w:rPr>
          <w:noProof/>
        </w:rPr>
        <w:drawing>
          <wp:inline distT="0" distB="0" distL="0" distR="0" wp14:anchorId="14517EBC" wp14:editId="15779F8E">
            <wp:extent cx="123825" cy="95250"/>
            <wp:effectExtent l="0" t="0" r="9525" b="0"/>
            <wp:docPr id="71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962" w:rsidRPr="004C62BA">
        <w:rPr>
          <w:rFonts w:eastAsia="Times New Roman" w:cs="Times New Roman"/>
          <w:b/>
          <w:bCs/>
          <w:lang w:val="en-CA"/>
        </w:rPr>
        <w:tab/>
      </w:r>
      <w:r w:rsidR="00AF4962" w:rsidRPr="004C62BA">
        <w:rPr>
          <w:rFonts w:eastAsia="Times New Roman" w:cs="Times New Roman"/>
          <w:b/>
          <w:bCs/>
          <w:lang w:val="en-CA"/>
        </w:rPr>
        <w:tab/>
      </w:r>
      <w:r w:rsidR="00AF4962" w:rsidRPr="004C62BA">
        <w:rPr>
          <w:rFonts w:eastAsia="Times New Roman" w:cs="Times New Roman"/>
          <w:b/>
          <w:bCs/>
          <w:lang w:val="en-CA"/>
        </w:rPr>
        <w:tab/>
      </w:r>
      <w:r w:rsidR="00AF4962" w:rsidRPr="004C62BA">
        <w:rPr>
          <w:rFonts w:eastAsia="Times New Roman" w:cs="Times New Roman"/>
          <w:b/>
          <w:bCs/>
          <w:lang w:val="en-CA"/>
        </w:rPr>
        <w:tab/>
        <w:t xml:space="preserve">         </w:t>
      </w:r>
    </w:p>
    <w:p w:rsidR="00AF4962" w:rsidRPr="004C62BA" w:rsidRDefault="00AF4962" w:rsidP="008C7DCB">
      <w:pPr>
        <w:tabs>
          <w:tab w:val="left" w:pos="0"/>
        </w:tabs>
        <w:spacing w:after="0"/>
        <w:ind w:left="-360" w:right="-270"/>
        <w:rPr>
          <w:rFonts w:eastAsia="Times New Roman" w:cs="Times New Roman"/>
          <w:b/>
          <w:bCs/>
          <w:lang w:val="en-CA"/>
        </w:rPr>
      </w:pPr>
      <w:r w:rsidRPr="004C62BA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9628838" wp14:editId="3410A8E2">
                <wp:simplePos x="0" y="0"/>
                <wp:positionH relativeFrom="column">
                  <wp:posOffset>485775</wp:posOffset>
                </wp:positionH>
                <wp:positionV relativeFrom="paragraph">
                  <wp:posOffset>127634</wp:posOffset>
                </wp:positionV>
                <wp:extent cx="1979930" cy="0"/>
                <wp:effectExtent l="0" t="0" r="0" b="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8.25pt,10.05pt" to="194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" strokecolor="#d8d8d8">
                <o:lock v:ext="edit" shapetype="f"/>
              </v:line>
            </w:pict>
          </mc:Fallback>
        </mc:AlternateContent>
      </w:r>
      <w:r w:rsidRPr="004C62BA"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E2BA616" wp14:editId="6B8F9ED6">
                <wp:simplePos x="0" y="0"/>
                <wp:positionH relativeFrom="column">
                  <wp:posOffset>3600450</wp:posOffset>
                </wp:positionH>
                <wp:positionV relativeFrom="paragraph">
                  <wp:posOffset>127634</wp:posOffset>
                </wp:positionV>
                <wp:extent cx="2503805" cy="0"/>
                <wp:effectExtent l="0" t="0" r="0" b="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3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3.5pt,10.05pt" to="480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" strokecolor="#d8d8d8">
                <o:lock v:ext="edit" shapetype="f"/>
              </v:line>
            </w:pict>
          </mc:Fallback>
        </mc:AlternateContent>
      </w:r>
      <w:r w:rsidRPr="004C62BA">
        <w:rPr>
          <w:rFonts w:eastAsia="Times New Roman" w:cs="Times New Roman"/>
          <w:b/>
          <w:bCs/>
          <w:lang w:val="en-CA"/>
        </w:rPr>
        <w:t>Signature</w:t>
      </w:r>
      <w:r w:rsidRPr="00E87D8E">
        <w:rPr>
          <w:noProof/>
        </w:rPr>
        <w:drawing>
          <wp:inline distT="0" distB="0" distL="0" distR="0" wp14:anchorId="7FCD79E4" wp14:editId="08CA0D4D">
            <wp:extent cx="123825" cy="95250"/>
            <wp:effectExtent l="0" t="0" r="9525" b="0"/>
            <wp:docPr id="72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2BA">
        <w:rPr>
          <w:rFonts w:eastAsia="Times New Roman" w:cs="Times New Roman"/>
          <w:b/>
          <w:bCs/>
          <w:lang w:val="en-CA"/>
        </w:rPr>
        <w:tab/>
      </w:r>
      <w:r w:rsidRPr="004C62BA">
        <w:rPr>
          <w:rFonts w:eastAsia="Times New Roman" w:cs="Times New Roman"/>
          <w:b/>
          <w:bCs/>
          <w:lang w:val="en-CA"/>
        </w:rPr>
        <w:tab/>
      </w:r>
      <w:r w:rsidRPr="004C62BA">
        <w:rPr>
          <w:rFonts w:eastAsia="Times New Roman" w:cs="Times New Roman"/>
          <w:b/>
          <w:bCs/>
          <w:lang w:val="en-CA"/>
        </w:rPr>
        <w:tab/>
      </w:r>
      <w:r w:rsidRPr="004C62BA">
        <w:rPr>
          <w:rFonts w:eastAsia="Times New Roman" w:cs="Times New Roman"/>
          <w:b/>
          <w:bCs/>
          <w:lang w:val="en-CA"/>
        </w:rPr>
        <w:tab/>
      </w:r>
      <w:r w:rsidRPr="004C62BA">
        <w:rPr>
          <w:rFonts w:eastAsia="Times New Roman" w:cs="Times New Roman"/>
          <w:b/>
          <w:bCs/>
          <w:lang w:val="en-CA"/>
        </w:rPr>
        <w:tab/>
      </w:r>
      <w:r w:rsidRPr="004C62BA">
        <w:rPr>
          <w:rFonts w:eastAsia="Times New Roman" w:cs="Times New Roman"/>
          <w:b/>
          <w:bCs/>
          <w:lang w:val="en-CA"/>
        </w:rPr>
        <w:tab/>
        <w:t xml:space="preserve">  Date</w:t>
      </w:r>
      <w:r w:rsidRPr="00E87D8E">
        <w:rPr>
          <w:noProof/>
        </w:rPr>
        <w:drawing>
          <wp:inline distT="0" distB="0" distL="0" distR="0" wp14:anchorId="4A6D04FC" wp14:editId="5365125C">
            <wp:extent cx="123825" cy="95250"/>
            <wp:effectExtent l="0" t="0" r="9525" b="0"/>
            <wp:docPr id="73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lang w:val="en-CA"/>
        </w:rPr>
        <w:t xml:space="preserve"> </w:t>
      </w:r>
    </w:p>
    <w:p w:rsidR="00AF4962" w:rsidRPr="004334BA" w:rsidRDefault="00AF4962" w:rsidP="004334BA">
      <w:pPr>
        <w:spacing w:after="0"/>
        <w:ind w:left="-360" w:right="-180"/>
        <w:rPr>
          <w:rFonts w:eastAsiaTheme="majorEastAsia" w:cstheme="majorBidi"/>
          <w:b/>
          <w:color w:val="FF0000"/>
          <w:spacing w:val="5"/>
          <w:kern w:val="28"/>
          <w:sz w:val="24"/>
          <w:szCs w:val="24"/>
          <w:lang w:eastAsia="ja-JP"/>
        </w:rPr>
      </w:pPr>
      <w:r w:rsidRPr="004334BA">
        <w:rPr>
          <w:rFonts w:eastAsia="Times New Roman" w:cs="Times New Roman"/>
          <w:b/>
          <w:noProof/>
          <w:sz w:val="24"/>
          <w:szCs w:val="24"/>
          <w:lang w:val="en-CA"/>
        </w:rPr>
        <w:t xml:space="preserve">Submit this completed application form and the attached budget to </w:t>
      </w:r>
      <w:hyperlink r:id="rId15" w:history="1">
        <w:r w:rsidRPr="004334BA">
          <w:rPr>
            <w:rStyle w:val="Hyperlink"/>
            <w:sz w:val="24"/>
            <w:szCs w:val="24"/>
            <w:lang w:val="en-CA"/>
          </w:rPr>
          <w:t>applyDSF@canadacouncil.ca</w:t>
        </w:r>
      </w:hyperlink>
      <w:r w:rsidRPr="004334BA">
        <w:rPr>
          <w:sz w:val="24"/>
          <w:szCs w:val="24"/>
          <w:lang w:val="en-CA"/>
        </w:rPr>
        <w:t>.</w:t>
      </w:r>
      <w:r w:rsidRPr="004334BA">
        <w:rPr>
          <w:rFonts w:eastAsiaTheme="majorEastAsia" w:cstheme="majorBidi"/>
          <w:b/>
          <w:color w:val="FF0000"/>
          <w:spacing w:val="5"/>
          <w:kern w:val="28"/>
          <w:sz w:val="24"/>
          <w:szCs w:val="24"/>
          <w:lang w:eastAsia="ja-JP"/>
        </w:rPr>
        <w:br w:type="page"/>
      </w:r>
    </w:p>
    <w:p w:rsidR="00E06C2F" w:rsidRPr="009915C4" w:rsidRDefault="00E06C2F" w:rsidP="00E06C2F">
      <w:pPr>
        <w:pStyle w:val="Title"/>
        <w:spacing w:after="120"/>
        <w:ind w:left="-270" w:right="180"/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</w:pPr>
      <w:r w:rsidRPr="009915C4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lastRenderedPageBreak/>
        <w:t>Budget</w:t>
      </w:r>
      <w:r w:rsidRPr="009915C4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ab/>
      </w:r>
      <w:r w:rsidRPr="009915C4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ab/>
      </w:r>
      <w:r w:rsidRPr="009915C4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ab/>
      </w:r>
      <w:r w:rsidRPr="009915C4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ab/>
      </w:r>
      <w:r w:rsidRPr="009915C4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ab/>
      </w:r>
      <w:r w:rsidRPr="009915C4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ab/>
      </w:r>
      <w:r w:rsidRPr="009915C4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ab/>
        <w:t xml:space="preserve">     </w:t>
      </w:r>
    </w:p>
    <w:tbl>
      <w:tblPr>
        <w:tblStyle w:val="TableGrid"/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860"/>
        <w:gridCol w:w="1350"/>
        <w:gridCol w:w="1350"/>
        <w:gridCol w:w="2340"/>
      </w:tblGrid>
      <w:tr w:rsidR="00E06C2F" w:rsidTr="008B6B7A">
        <w:tc>
          <w:tcPr>
            <w:tcW w:w="4860" w:type="dxa"/>
            <w:shd w:val="clear" w:color="auto" w:fill="00B0F0"/>
            <w:vAlign w:val="center"/>
          </w:tcPr>
          <w:p w:rsidR="00E06C2F" w:rsidRPr="00037499" w:rsidRDefault="00E06C2F" w:rsidP="008B6B7A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037499">
              <w:rPr>
                <w:rFonts w:cs="Arial"/>
                <w:b/>
                <w:color w:val="FFFFFF" w:themeColor="background1"/>
                <w:sz w:val="24"/>
                <w:szCs w:val="24"/>
              </w:rPr>
              <w:t>Expenses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06C2F" w:rsidRPr="00037499" w:rsidRDefault="00E06C2F" w:rsidP="008B6B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37499">
              <w:rPr>
                <w:rFonts w:cs="Arial"/>
                <w:b/>
                <w:sz w:val="20"/>
                <w:szCs w:val="20"/>
              </w:rPr>
              <w:t>Budget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06C2F" w:rsidRPr="00037499" w:rsidRDefault="00E06C2F" w:rsidP="008B6B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37499">
              <w:rPr>
                <w:rFonts w:cs="Arial"/>
                <w:b/>
                <w:sz w:val="20"/>
                <w:szCs w:val="20"/>
              </w:rPr>
              <w:t>Actual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06C2F" w:rsidRPr="00037499" w:rsidRDefault="00E06C2F" w:rsidP="008B6B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37499">
              <w:rPr>
                <w:rFonts w:cs="Arial"/>
                <w:b/>
                <w:sz w:val="20"/>
                <w:szCs w:val="20"/>
              </w:rPr>
              <w:t>Budget Notes</w:t>
            </w:r>
          </w:p>
        </w:tc>
      </w:tr>
      <w:tr w:rsidR="00E06C2F" w:rsidTr="008B6B7A">
        <w:trPr>
          <w:trHeight w:val="152"/>
        </w:trPr>
        <w:tc>
          <w:tcPr>
            <w:tcW w:w="4860" w:type="dxa"/>
          </w:tcPr>
          <w:p w:rsidR="00E06C2F" w:rsidRPr="007B5BAF" w:rsidRDefault="00E06C2F" w:rsidP="008B6B7A">
            <w:pPr>
              <w:rPr>
                <w:sz w:val="12"/>
                <w:szCs w:val="12"/>
              </w:rPr>
            </w:pPr>
          </w:p>
        </w:tc>
        <w:tc>
          <w:tcPr>
            <w:tcW w:w="1350" w:type="dxa"/>
          </w:tcPr>
          <w:p w:rsidR="00E06C2F" w:rsidRPr="007B5BAF" w:rsidRDefault="00E06C2F" w:rsidP="008B6B7A">
            <w:pPr>
              <w:rPr>
                <w:sz w:val="12"/>
                <w:szCs w:val="12"/>
              </w:rPr>
            </w:pPr>
          </w:p>
        </w:tc>
        <w:tc>
          <w:tcPr>
            <w:tcW w:w="1350" w:type="dxa"/>
          </w:tcPr>
          <w:p w:rsidR="00E06C2F" w:rsidRPr="007B5BAF" w:rsidRDefault="00E06C2F" w:rsidP="008B6B7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</w:tcPr>
          <w:p w:rsidR="00E06C2F" w:rsidRPr="007B5BAF" w:rsidRDefault="00E06C2F" w:rsidP="008B6B7A">
            <w:pPr>
              <w:rPr>
                <w:sz w:val="12"/>
                <w:szCs w:val="12"/>
              </w:rPr>
            </w:pPr>
          </w:p>
        </w:tc>
      </w:tr>
      <w:tr w:rsidR="00E06C2F" w:rsidTr="008B6B7A">
        <w:tc>
          <w:tcPr>
            <w:tcW w:w="9900" w:type="dxa"/>
            <w:gridSpan w:val="4"/>
            <w:shd w:val="clear" w:color="auto" w:fill="00B0F0"/>
          </w:tcPr>
          <w:p w:rsidR="00E06C2F" w:rsidRPr="0067762E" w:rsidRDefault="00E06C2F" w:rsidP="008B6B7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Professional services fees</w:t>
            </w:r>
            <w:r w:rsidRPr="0067762E">
              <w:rPr>
                <w:b/>
                <w:color w:val="FFFFFF" w:themeColor="background1"/>
              </w:rPr>
              <w:t xml:space="preserve"> - external consultants and experts</w:t>
            </w:r>
          </w:p>
        </w:tc>
      </w:tr>
      <w:tr w:rsidR="00E06C2F" w:rsidTr="008B6B7A">
        <w:tc>
          <w:tcPr>
            <w:tcW w:w="4860" w:type="dxa"/>
          </w:tcPr>
          <w:p w:rsidR="00E06C2F" w:rsidRPr="002E3451" w:rsidRDefault="00E06C2F" w:rsidP="008B6B7A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E06C2F" w:rsidRPr="00DE15A7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1350" w:type="dxa"/>
          </w:tcPr>
          <w:p w:rsidR="00E06C2F" w:rsidRPr="00DE15A7" w:rsidRDefault="00E06C2F" w:rsidP="008B6B7A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340" w:type="dxa"/>
          </w:tcPr>
          <w:p w:rsidR="00E06C2F" w:rsidRDefault="00E06C2F" w:rsidP="008B6B7A"/>
        </w:tc>
      </w:tr>
      <w:tr w:rsidR="00E06C2F" w:rsidTr="008B6B7A">
        <w:tc>
          <w:tcPr>
            <w:tcW w:w="4860" w:type="dxa"/>
          </w:tcPr>
          <w:p w:rsidR="00E06C2F" w:rsidRPr="002E3451" w:rsidRDefault="00E06C2F" w:rsidP="008B6B7A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E06C2F" w:rsidRPr="00DE15A7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1350" w:type="dxa"/>
          </w:tcPr>
          <w:p w:rsidR="00E06C2F" w:rsidRPr="00DE15A7" w:rsidRDefault="00E06C2F" w:rsidP="008B6B7A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340" w:type="dxa"/>
          </w:tcPr>
          <w:p w:rsidR="00E06C2F" w:rsidRDefault="00E06C2F" w:rsidP="008B6B7A"/>
        </w:tc>
      </w:tr>
      <w:tr w:rsidR="00E06C2F" w:rsidTr="008B6B7A">
        <w:tc>
          <w:tcPr>
            <w:tcW w:w="4860" w:type="dxa"/>
          </w:tcPr>
          <w:p w:rsidR="00E06C2F" w:rsidRDefault="00E06C2F" w:rsidP="008B6B7A">
            <w:pPr>
              <w:spacing w:line="276" w:lineRule="auto"/>
            </w:pPr>
          </w:p>
        </w:tc>
        <w:tc>
          <w:tcPr>
            <w:tcW w:w="1350" w:type="dxa"/>
          </w:tcPr>
          <w:p w:rsidR="00E06C2F" w:rsidRPr="00DE15A7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1350" w:type="dxa"/>
          </w:tcPr>
          <w:p w:rsidR="00E06C2F" w:rsidRPr="00DE15A7" w:rsidRDefault="00E06C2F" w:rsidP="008B6B7A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340" w:type="dxa"/>
          </w:tcPr>
          <w:p w:rsidR="00E06C2F" w:rsidRDefault="00E06C2F" w:rsidP="008B6B7A"/>
        </w:tc>
      </w:tr>
      <w:tr w:rsidR="00E06C2F" w:rsidTr="008B6B7A">
        <w:tc>
          <w:tcPr>
            <w:tcW w:w="4860" w:type="dxa"/>
          </w:tcPr>
          <w:p w:rsidR="00E06C2F" w:rsidRDefault="00E06C2F" w:rsidP="008B6B7A">
            <w:pPr>
              <w:spacing w:line="276" w:lineRule="auto"/>
            </w:pPr>
          </w:p>
        </w:tc>
        <w:tc>
          <w:tcPr>
            <w:tcW w:w="1350" w:type="dxa"/>
          </w:tcPr>
          <w:p w:rsidR="00E06C2F" w:rsidRPr="00DE15A7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1350" w:type="dxa"/>
          </w:tcPr>
          <w:p w:rsidR="00E06C2F" w:rsidRPr="00DE15A7" w:rsidRDefault="00E06C2F" w:rsidP="008B6B7A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340" w:type="dxa"/>
          </w:tcPr>
          <w:p w:rsidR="00E06C2F" w:rsidRDefault="00E06C2F" w:rsidP="008B6B7A"/>
        </w:tc>
      </w:tr>
      <w:tr w:rsidR="00E06C2F" w:rsidTr="008B6B7A">
        <w:tc>
          <w:tcPr>
            <w:tcW w:w="9900" w:type="dxa"/>
            <w:gridSpan w:val="4"/>
            <w:shd w:val="clear" w:color="auto" w:fill="00B0F0"/>
          </w:tcPr>
          <w:p w:rsidR="00E06C2F" w:rsidRPr="00CF05E2" w:rsidRDefault="00E06C2F" w:rsidP="008B6B7A">
            <w:pPr>
              <w:rPr>
                <w:b/>
                <w:color w:val="FFFFFF" w:themeColor="background1"/>
              </w:rPr>
            </w:pPr>
            <w:r w:rsidRPr="00CF05E2">
              <w:rPr>
                <w:b/>
                <w:color w:val="FFFFFF" w:themeColor="background1"/>
              </w:rPr>
              <w:t>Travel, accommodation and per diem - external consultants and experts</w:t>
            </w:r>
          </w:p>
        </w:tc>
      </w:tr>
      <w:tr w:rsidR="00E06C2F" w:rsidTr="008B6B7A">
        <w:tc>
          <w:tcPr>
            <w:tcW w:w="4860" w:type="dxa"/>
            <w:shd w:val="clear" w:color="auto" w:fill="auto"/>
          </w:tcPr>
          <w:p w:rsidR="00E06C2F" w:rsidRDefault="00E06C2F" w:rsidP="008B6B7A">
            <w:r>
              <w:t>Out-of-town t</w:t>
            </w:r>
            <w:r w:rsidRPr="00CF05E2">
              <w:t xml:space="preserve">ravel </w:t>
            </w:r>
          </w:p>
          <w:p w:rsidR="00E06C2F" w:rsidRPr="00CF05E2" w:rsidRDefault="00E06C2F" w:rsidP="008B6B7A">
            <w:r>
              <w:t xml:space="preserve">Provide </w:t>
            </w:r>
            <w:r w:rsidRPr="00CF05E2">
              <w:t>details</w:t>
            </w:r>
            <w:r>
              <w:t xml:space="preserve"> in Budget Notes.</w:t>
            </w: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340" w:type="dxa"/>
          </w:tcPr>
          <w:p w:rsidR="00E06C2F" w:rsidRPr="00CF05E2" w:rsidRDefault="00E06C2F" w:rsidP="008B6B7A">
            <w:pPr>
              <w:rPr>
                <w:b/>
                <w:color w:val="FFFFFF" w:themeColor="background1"/>
              </w:rPr>
            </w:pPr>
          </w:p>
        </w:tc>
      </w:tr>
      <w:tr w:rsidR="00E06C2F" w:rsidTr="008B6B7A">
        <w:tc>
          <w:tcPr>
            <w:tcW w:w="4860" w:type="dxa"/>
            <w:shd w:val="clear" w:color="auto" w:fill="auto"/>
          </w:tcPr>
          <w:p w:rsidR="00E06C2F" w:rsidRPr="00CF05E2" w:rsidRDefault="00E06C2F" w:rsidP="008B6B7A">
            <w:pPr>
              <w:spacing w:line="276" w:lineRule="auto"/>
            </w:pPr>
            <w:r>
              <w:t>Out-of-town accommodation and p</w:t>
            </w:r>
            <w:r w:rsidRPr="00CF05E2">
              <w:t>er diem</w:t>
            </w:r>
            <w:r>
              <w:t xml:space="preserve"> </w:t>
            </w:r>
          </w:p>
          <w:p w:rsidR="00E06C2F" w:rsidRPr="00CF05E2" w:rsidRDefault="00E06C2F" w:rsidP="008B6B7A">
            <w:pPr>
              <w:spacing w:line="276" w:lineRule="auto"/>
            </w:pPr>
            <w:r>
              <w:t>_________ days x $150</w:t>
            </w: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340" w:type="dxa"/>
          </w:tcPr>
          <w:p w:rsidR="00E06C2F" w:rsidRPr="00CF05E2" w:rsidRDefault="00E06C2F" w:rsidP="008B6B7A">
            <w:pPr>
              <w:rPr>
                <w:b/>
                <w:color w:val="FFFFFF" w:themeColor="background1"/>
              </w:rPr>
            </w:pPr>
          </w:p>
        </w:tc>
      </w:tr>
      <w:tr w:rsidR="00E06C2F" w:rsidTr="008B6B7A">
        <w:tc>
          <w:tcPr>
            <w:tcW w:w="4860" w:type="dxa"/>
            <w:shd w:val="clear" w:color="auto" w:fill="auto"/>
          </w:tcPr>
          <w:p w:rsidR="00E06C2F" w:rsidRDefault="00E06C2F" w:rsidP="008B6B7A">
            <w:r>
              <w:t xml:space="preserve">In-town travel </w:t>
            </w:r>
            <w:r w:rsidR="003931C3">
              <w:t>(hometown of consultant/expert)</w:t>
            </w:r>
          </w:p>
          <w:p w:rsidR="00E06C2F" w:rsidRPr="00CF05E2" w:rsidRDefault="00E06C2F" w:rsidP="008B6B7A">
            <w:r>
              <w:t>Provide details in Budget Notes.</w:t>
            </w: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340" w:type="dxa"/>
          </w:tcPr>
          <w:p w:rsidR="00E06C2F" w:rsidRPr="00CF05E2" w:rsidRDefault="00E06C2F" w:rsidP="008B6B7A">
            <w:pPr>
              <w:rPr>
                <w:b/>
                <w:color w:val="FFFFFF" w:themeColor="background1"/>
              </w:rPr>
            </w:pPr>
          </w:p>
        </w:tc>
      </w:tr>
      <w:tr w:rsidR="00E06C2F" w:rsidTr="008B6B7A">
        <w:tc>
          <w:tcPr>
            <w:tcW w:w="4860" w:type="dxa"/>
            <w:shd w:val="clear" w:color="auto" w:fill="auto"/>
          </w:tcPr>
          <w:p w:rsidR="00E06C2F" w:rsidRPr="00FF45B0" w:rsidRDefault="00E06C2F" w:rsidP="008B6B7A"/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340" w:type="dxa"/>
          </w:tcPr>
          <w:p w:rsidR="00E06C2F" w:rsidRPr="00CF05E2" w:rsidRDefault="00E06C2F" w:rsidP="008B6B7A">
            <w:pPr>
              <w:rPr>
                <w:b/>
                <w:color w:val="FFFFFF" w:themeColor="background1"/>
              </w:rPr>
            </w:pPr>
          </w:p>
        </w:tc>
      </w:tr>
      <w:tr w:rsidR="00E06C2F" w:rsidTr="008B6B7A">
        <w:tc>
          <w:tcPr>
            <w:tcW w:w="4860" w:type="dxa"/>
            <w:shd w:val="clear" w:color="auto" w:fill="auto"/>
          </w:tcPr>
          <w:p w:rsidR="00E06C2F" w:rsidRPr="00CF05E2" w:rsidRDefault="00E06C2F" w:rsidP="008B6B7A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E06C2F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2340" w:type="dxa"/>
          </w:tcPr>
          <w:p w:rsidR="00E06C2F" w:rsidRPr="00CF05E2" w:rsidRDefault="00E06C2F" w:rsidP="008B6B7A">
            <w:pPr>
              <w:rPr>
                <w:b/>
                <w:color w:val="FFFFFF" w:themeColor="background1"/>
              </w:rPr>
            </w:pPr>
          </w:p>
        </w:tc>
      </w:tr>
      <w:tr w:rsidR="00E06C2F" w:rsidRPr="00CF05E2" w:rsidTr="008B6B7A">
        <w:tc>
          <w:tcPr>
            <w:tcW w:w="9900" w:type="dxa"/>
            <w:gridSpan w:val="4"/>
            <w:shd w:val="clear" w:color="auto" w:fill="00B0F0"/>
          </w:tcPr>
          <w:p w:rsidR="00E06C2F" w:rsidRDefault="00E06C2F" w:rsidP="008B6B7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Meeting and consultation expenses with external stakeholders </w:t>
            </w:r>
          </w:p>
        </w:tc>
      </w:tr>
      <w:tr w:rsidR="00E06C2F" w:rsidTr="008B6B7A">
        <w:tc>
          <w:tcPr>
            <w:tcW w:w="4860" w:type="dxa"/>
            <w:shd w:val="clear" w:color="auto" w:fill="auto"/>
          </w:tcPr>
          <w:p w:rsidR="00E06C2F" w:rsidRPr="00CF05E2" w:rsidRDefault="00E06C2F" w:rsidP="008B6B7A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E06C2F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2340" w:type="dxa"/>
          </w:tcPr>
          <w:p w:rsidR="00E06C2F" w:rsidRPr="00CF05E2" w:rsidRDefault="00E06C2F" w:rsidP="008B6B7A">
            <w:pPr>
              <w:rPr>
                <w:b/>
                <w:color w:val="FFFFFF" w:themeColor="background1"/>
              </w:rPr>
            </w:pPr>
          </w:p>
        </w:tc>
      </w:tr>
      <w:tr w:rsidR="00E06C2F" w:rsidTr="008B6B7A">
        <w:tc>
          <w:tcPr>
            <w:tcW w:w="4860" w:type="dxa"/>
            <w:shd w:val="clear" w:color="auto" w:fill="auto"/>
          </w:tcPr>
          <w:p w:rsidR="00E06C2F" w:rsidRPr="00CF05E2" w:rsidRDefault="00E06C2F" w:rsidP="008B6B7A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E06C2F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2340" w:type="dxa"/>
          </w:tcPr>
          <w:p w:rsidR="00E06C2F" w:rsidRPr="00CF05E2" w:rsidRDefault="00E06C2F" w:rsidP="008B6B7A">
            <w:pPr>
              <w:rPr>
                <w:b/>
                <w:color w:val="FFFFFF" w:themeColor="background1"/>
              </w:rPr>
            </w:pPr>
          </w:p>
        </w:tc>
      </w:tr>
      <w:tr w:rsidR="00E06C2F" w:rsidTr="008B6B7A">
        <w:tc>
          <w:tcPr>
            <w:tcW w:w="4860" w:type="dxa"/>
            <w:shd w:val="clear" w:color="auto" w:fill="auto"/>
          </w:tcPr>
          <w:p w:rsidR="00E06C2F" w:rsidRPr="00CF05E2" w:rsidRDefault="00E06C2F" w:rsidP="008B6B7A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E06C2F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2340" w:type="dxa"/>
          </w:tcPr>
          <w:p w:rsidR="00E06C2F" w:rsidRPr="00CF05E2" w:rsidRDefault="00E06C2F" w:rsidP="008B6B7A">
            <w:pPr>
              <w:rPr>
                <w:b/>
                <w:color w:val="FFFFFF" w:themeColor="background1"/>
              </w:rPr>
            </w:pPr>
          </w:p>
        </w:tc>
      </w:tr>
      <w:tr w:rsidR="00E06C2F" w:rsidTr="008B6B7A">
        <w:tc>
          <w:tcPr>
            <w:tcW w:w="4860" w:type="dxa"/>
            <w:shd w:val="clear" w:color="auto" w:fill="auto"/>
          </w:tcPr>
          <w:p w:rsidR="00E06C2F" w:rsidRPr="00CF05E2" w:rsidRDefault="00E06C2F" w:rsidP="008B6B7A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340" w:type="dxa"/>
          </w:tcPr>
          <w:p w:rsidR="00E06C2F" w:rsidRPr="00CF05E2" w:rsidRDefault="00E06C2F" w:rsidP="008B6B7A">
            <w:pPr>
              <w:rPr>
                <w:b/>
                <w:color w:val="FFFFFF" w:themeColor="background1"/>
              </w:rPr>
            </w:pPr>
          </w:p>
        </w:tc>
      </w:tr>
      <w:tr w:rsidR="00E06C2F" w:rsidRPr="00CF05E2" w:rsidTr="008B6B7A">
        <w:tc>
          <w:tcPr>
            <w:tcW w:w="9900" w:type="dxa"/>
            <w:gridSpan w:val="4"/>
            <w:shd w:val="clear" w:color="auto" w:fill="00B0F0"/>
          </w:tcPr>
          <w:p w:rsidR="00E06C2F" w:rsidRDefault="00E06C2F" w:rsidP="008B6B7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Research study expenses</w:t>
            </w:r>
          </w:p>
        </w:tc>
      </w:tr>
      <w:tr w:rsidR="00E06C2F" w:rsidTr="008B6B7A">
        <w:tc>
          <w:tcPr>
            <w:tcW w:w="4860" w:type="dxa"/>
            <w:shd w:val="clear" w:color="auto" w:fill="auto"/>
          </w:tcPr>
          <w:p w:rsidR="00E06C2F" w:rsidRPr="00CF05E2" w:rsidRDefault="00E06C2F" w:rsidP="008B6B7A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340" w:type="dxa"/>
          </w:tcPr>
          <w:p w:rsidR="00E06C2F" w:rsidRPr="00CF05E2" w:rsidRDefault="00E06C2F" w:rsidP="008B6B7A">
            <w:pPr>
              <w:rPr>
                <w:b/>
                <w:color w:val="FFFFFF" w:themeColor="background1"/>
              </w:rPr>
            </w:pPr>
          </w:p>
        </w:tc>
      </w:tr>
      <w:tr w:rsidR="00E06C2F" w:rsidTr="008B6B7A">
        <w:tc>
          <w:tcPr>
            <w:tcW w:w="4860" w:type="dxa"/>
            <w:shd w:val="clear" w:color="auto" w:fill="auto"/>
          </w:tcPr>
          <w:p w:rsidR="00E06C2F" w:rsidRPr="00CF05E2" w:rsidRDefault="00E06C2F" w:rsidP="008B6B7A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340" w:type="dxa"/>
          </w:tcPr>
          <w:p w:rsidR="00E06C2F" w:rsidRPr="00CF05E2" w:rsidRDefault="00E06C2F" w:rsidP="008B6B7A">
            <w:pPr>
              <w:rPr>
                <w:b/>
                <w:color w:val="FFFFFF" w:themeColor="background1"/>
              </w:rPr>
            </w:pPr>
          </w:p>
        </w:tc>
      </w:tr>
      <w:tr w:rsidR="00E06C2F" w:rsidTr="008B6B7A">
        <w:tc>
          <w:tcPr>
            <w:tcW w:w="4860" w:type="dxa"/>
            <w:shd w:val="clear" w:color="auto" w:fill="auto"/>
          </w:tcPr>
          <w:p w:rsidR="00E06C2F" w:rsidRPr="00CF05E2" w:rsidRDefault="00E06C2F" w:rsidP="008B6B7A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340" w:type="dxa"/>
          </w:tcPr>
          <w:p w:rsidR="00E06C2F" w:rsidRPr="00CF05E2" w:rsidRDefault="00E06C2F" w:rsidP="008B6B7A">
            <w:pPr>
              <w:rPr>
                <w:b/>
                <w:color w:val="FFFFFF" w:themeColor="background1"/>
              </w:rPr>
            </w:pPr>
          </w:p>
        </w:tc>
      </w:tr>
      <w:tr w:rsidR="00E06C2F" w:rsidTr="008B6B7A">
        <w:tc>
          <w:tcPr>
            <w:tcW w:w="4860" w:type="dxa"/>
            <w:shd w:val="clear" w:color="auto" w:fill="auto"/>
          </w:tcPr>
          <w:p w:rsidR="00E06C2F" w:rsidRPr="00CF05E2" w:rsidRDefault="00E06C2F" w:rsidP="008B6B7A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340" w:type="dxa"/>
          </w:tcPr>
          <w:p w:rsidR="00E06C2F" w:rsidRPr="00CF05E2" w:rsidRDefault="00E06C2F" w:rsidP="008B6B7A">
            <w:pPr>
              <w:rPr>
                <w:b/>
                <w:color w:val="FFFFFF" w:themeColor="background1"/>
              </w:rPr>
            </w:pPr>
          </w:p>
        </w:tc>
      </w:tr>
      <w:tr w:rsidR="00E06C2F" w:rsidRPr="00CF05E2" w:rsidTr="008B6B7A">
        <w:tc>
          <w:tcPr>
            <w:tcW w:w="9900" w:type="dxa"/>
            <w:gridSpan w:val="4"/>
            <w:shd w:val="clear" w:color="auto" w:fill="00B0F0"/>
          </w:tcPr>
          <w:p w:rsidR="00E06C2F" w:rsidRDefault="00E06C2F" w:rsidP="008B6B7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Purchase of data</w:t>
            </w:r>
          </w:p>
        </w:tc>
      </w:tr>
      <w:tr w:rsidR="00E06C2F" w:rsidTr="008B6B7A">
        <w:tc>
          <w:tcPr>
            <w:tcW w:w="4860" w:type="dxa"/>
            <w:shd w:val="clear" w:color="auto" w:fill="auto"/>
          </w:tcPr>
          <w:p w:rsidR="00E06C2F" w:rsidRPr="00CF05E2" w:rsidRDefault="00E06C2F" w:rsidP="008B6B7A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340" w:type="dxa"/>
          </w:tcPr>
          <w:p w:rsidR="00E06C2F" w:rsidRPr="00CF05E2" w:rsidRDefault="00E06C2F" w:rsidP="008B6B7A">
            <w:pPr>
              <w:rPr>
                <w:b/>
                <w:color w:val="FFFFFF" w:themeColor="background1"/>
              </w:rPr>
            </w:pPr>
          </w:p>
        </w:tc>
      </w:tr>
      <w:tr w:rsidR="00E06C2F" w:rsidTr="008B6B7A">
        <w:tc>
          <w:tcPr>
            <w:tcW w:w="4860" w:type="dxa"/>
            <w:shd w:val="clear" w:color="auto" w:fill="auto"/>
          </w:tcPr>
          <w:p w:rsidR="00E06C2F" w:rsidRPr="00CF05E2" w:rsidRDefault="00E06C2F" w:rsidP="008B6B7A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340" w:type="dxa"/>
          </w:tcPr>
          <w:p w:rsidR="00E06C2F" w:rsidRPr="00CF05E2" w:rsidRDefault="00E06C2F" w:rsidP="008B6B7A">
            <w:pPr>
              <w:rPr>
                <w:b/>
                <w:color w:val="FFFFFF" w:themeColor="background1"/>
              </w:rPr>
            </w:pPr>
          </w:p>
        </w:tc>
      </w:tr>
      <w:tr w:rsidR="00E06C2F" w:rsidTr="008B6B7A">
        <w:tc>
          <w:tcPr>
            <w:tcW w:w="4860" w:type="dxa"/>
            <w:shd w:val="clear" w:color="auto" w:fill="auto"/>
          </w:tcPr>
          <w:p w:rsidR="00E06C2F" w:rsidRPr="00CF05E2" w:rsidRDefault="00E06C2F" w:rsidP="008B6B7A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340" w:type="dxa"/>
          </w:tcPr>
          <w:p w:rsidR="00E06C2F" w:rsidRPr="00CF05E2" w:rsidRDefault="00E06C2F" w:rsidP="008B6B7A">
            <w:pPr>
              <w:rPr>
                <w:b/>
                <w:color w:val="FFFFFF" w:themeColor="background1"/>
              </w:rPr>
            </w:pPr>
          </w:p>
        </w:tc>
      </w:tr>
      <w:tr w:rsidR="00E06C2F" w:rsidRPr="00CF05E2" w:rsidTr="008B6B7A">
        <w:tc>
          <w:tcPr>
            <w:tcW w:w="4860" w:type="dxa"/>
            <w:shd w:val="clear" w:color="auto" w:fill="auto"/>
          </w:tcPr>
          <w:p w:rsidR="00E06C2F" w:rsidRPr="00CF05E2" w:rsidRDefault="00E06C2F" w:rsidP="008B6B7A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340" w:type="dxa"/>
          </w:tcPr>
          <w:p w:rsidR="00E06C2F" w:rsidRPr="00CF05E2" w:rsidRDefault="00E06C2F" w:rsidP="008B6B7A">
            <w:pPr>
              <w:rPr>
                <w:b/>
                <w:color w:val="FFFFFF" w:themeColor="background1"/>
              </w:rPr>
            </w:pPr>
          </w:p>
        </w:tc>
      </w:tr>
      <w:tr w:rsidR="00E06C2F" w:rsidTr="008B6B7A">
        <w:tc>
          <w:tcPr>
            <w:tcW w:w="9900" w:type="dxa"/>
            <w:gridSpan w:val="4"/>
            <w:shd w:val="clear" w:color="auto" w:fill="00B0F0"/>
          </w:tcPr>
          <w:p w:rsidR="00E06C2F" w:rsidRDefault="00E06C2F" w:rsidP="008B6B7A">
            <w:pPr>
              <w:rPr>
                <w:b/>
                <w:color w:val="FFFFFF" w:themeColor="background1"/>
              </w:rPr>
            </w:pPr>
            <w:r w:rsidRPr="005B50EC">
              <w:rPr>
                <w:b/>
                <w:color w:val="FFFFFF" w:themeColor="background1"/>
              </w:rPr>
              <w:t>Other expenses directly related to the activities</w:t>
            </w:r>
          </w:p>
        </w:tc>
      </w:tr>
      <w:tr w:rsidR="00E06C2F" w:rsidRPr="00CF05E2" w:rsidTr="008B6B7A">
        <w:tc>
          <w:tcPr>
            <w:tcW w:w="4860" w:type="dxa"/>
            <w:shd w:val="clear" w:color="auto" w:fill="auto"/>
          </w:tcPr>
          <w:p w:rsidR="00E06C2F" w:rsidRPr="00CF05E2" w:rsidRDefault="00E06C2F" w:rsidP="008B6B7A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340" w:type="dxa"/>
          </w:tcPr>
          <w:p w:rsidR="00E06C2F" w:rsidRPr="00CF05E2" w:rsidRDefault="00E06C2F" w:rsidP="008B6B7A">
            <w:pPr>
              <w:rPr>
                <w:b/>
                <w:color w:val="FFFFFF" w:themeColor="background1"/>
              </w:rPr>
            </w:pPr>
          </w:p>
        </w:tc>
      </w:tr>
      <w:tr w:rsidR="00E06C2F" w:rsidTr="008B6B7A">
        <w:tc>
          <w:tcPr>
            <w:tcW w:w="4860" w:type="dxa"/>
            <w:shd w:val="clear" w:color="auto" w:fill="auto"/>
          </w:tcPr>
          <w:p w:rsidR="00E06C2F" w:rsidRPr="00CF05E2" w:rsidRDefault="00E06C2F" w:rsidP="008B6B7A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E06C2F" w:rsidRPr="00DE15A7" w:rsidRDefault="00E06C2F" w:rsidP="008B6B7A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340" w:type="dxa"/>
          </w:tcPr>
          <w:p w:rsidR="00E06C2F" w:rsidRPr="00CF05E2" w:rsidRDefault="00E06C2F" w:rsidP="008B6B7A">
            <w:pPr>
              <w:rPr>
                <w:b/>
                <w:color w:val="FFFFFF" w:themeColor="background1"/>
              </w:rPr>
            </w:pPr>
          </w:p>
        </w:tc>
      </w:tr>
      <w:tr w:rsidR="00E06C2F" w:rsidTr="008B6B7A">
        <w:tc>
          <w:tcPr>
            <w:tcW w:w="4860" w:type="dxa"/>
            <w:tcBorders>
              <w:bottom w:val="single" w:sz="4" w:space="0" w:color="auto"/>
            </w:tcBorders>
            <w:shd w:val="clear" w:color="auto" w:fill="0070C0"/>
          </w:tcPr>
          <w:p w:rsidR="00E06C2F" w:rsidRPr="00257787" w:rsidRDefault="00E06C2F" w:rsidP="008B6B7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Expenses (must equal the Amount Requested from this grant)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C2F" w:rsidRPr="00DE15A7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C2F" w:rsidRPr="00DE15A7" w:rsidRDefault="00E06C2F" w:rsidP="008B6B7A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06C2F" w:rsidRPr="00CF05E2" w:rsidRDefault="00E06C2F" w:rsidP="008B6B7A">
            <w:pPr>
              <w:rPr>
                <w:b/>
                <w:color w:val="FFFFFF" w:themeColor="background1"/>
              </w:rPr>
            </w:pPr>
          </w:p>
        </w:tc>
      </w:tr>
      <w:tr w:rsidR="00E06C2F" w:rsidTr="008B6B7A">
        <w:tc>
          <w:tcPr>
            <w:tcW w:w="4860" w:type="dxa"/>
            <w:tcBorders>
              <w:left w:val="nil"/>
              <w:right w:val="nil"/>
            </w:tcBorders>
            <w:shd w:val="clear" w:color="auto" w:fill="auto"/>
          </w:tcPr>
          <w:p w:rsidR="00E06C2F" w:rsidRPr="00FD5E78" w:rsidRDefault="00E06C2F" w:rsidP="008B6B7A">
            <w:pPr>
              <w:rPr>
                <w:b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E06C2F" w:rsidRPr="005242A1" w:rsidRDefault="00E06C2F" w:rsidP="008B6B7A">
            <w:pPr>
              <w:rPr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E06C2F" w:rsidRPr="005242A1" w:rsidRDefault="00E06C2F" w:rsidP="008B6B7A">
            <w:pPr>
              <w:rPr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E06C2F" w:rsidRPr="005242A1" w:rsidRDefault="00E06C2F" w:rsidP="008B6B7A">
            <w:pPr>
              <w:rPr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E06C2F" w:rsidTr="008B6B7A">
        <w:tc>
          <w:tcPr>
            <w:tcW w:w="4860" w:type="dxa"/>
            <w:shd w:val="clear" w:color="auto" w:fill="00B0F0"/>
          </w:tcPr>
          <w:p w:rsidR="00E06C2F" w:rsidRPr="00037499" w:rsidRDefault="00E06C2F" w:rsidP="00037499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037499">
              <w:rPr>
                <w:rFonts w:cs="Arial"/>
                <w:b/>
                <w:color w:val="FFFFFF" w:themeColor="background1"/>
                <w:sz w:val="24"/>
                <w:szCs w:val="24"/>
              </w:rPr>
              <w:t>Revenues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06C2F" w:rsidRPr="00037499" w:rsidRDefault="00E06C2F" w:rsidP="000374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37499">
              <w:rPr>
                <w:rFonts w:cs="Arial"/>
                <w:b/>
                <w:sz w:val="20"/>
                <w:szCs w:val="20"/>
              </w:rPr>
              <w:t>Budget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06C2F" w:rsidRPr="00037499" w:rsidRDefault="00E06C2F" w:rsidP="000374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37499">
              <w:rPr>
                <w:rFonts w:cs="Arial"/>
                <w:b/>
                <w:sz w:val="20"/>
                <w:szCs w:val="20"/>
              </w:rPr>
              <w:t>Actual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06C2F" w:rsidRPr="00037499" w:rsidRDefault="00E06C2F" w:rsidP="000374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37499">
              <w:rPr>
                <w:rFonts w:cs="Arial"/>
                <w:b/>
                <w:sz w:val="20"/>
                <w:szCs w:val="20"/>
              </w:rPr>
              <w:t>Budget Notes</w:t>
            </w:r>
          </w:p>
        </w:tc>
      </w:tr>
      <w:tr w:rsidR="00E06C2F" w:rsidTr="008B6B7A">
        <w:tc>
          <w:tcPr>
            <w:tcW w:w="4860" w:type="dxa"/>
            <w:shd w:val="clear" w:color="auto" w:fill="auto"/>
          </w:tcPr>
          <w:p w:rsidR="00E06C2F" w:rsidRPr="007B74F9" w:rsidRDefault="00E06C2F" w:rsidP="008B6B7A">
            <w:r>
              <w:t>Amount requested from the Digital Strategy Fund Special Initiative for Core Grant Recipients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06C2F" w:rsidRPr="00DE15A7" w:rsidRDefault="00E06C2F" w:rsidP="008B6B7A">
            <w:pPr>
              <w:rPr>
                <w:b/>
              </w:rPr>
            </w:pPr>
            <w:r w:rsidRPr="00DE15A7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06C2F" w:rsidRPr="00DE15A7" w:rsidRDefault="00E06C2F" w:rsidP="008B6B7A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340" w:type="dxa"/>
            <w:shd w:val="clear" w:color="auto" w:fill="auto"/>
          </w:tcPr>
          <w:p w:rsidR="00E06C2F" w:rsidRPr="002E3451" w:rsidRDefault="00E06C2F" w:rsidP="008B6B7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4962" w:rsidRDefault="00E06C2F" w:rsidP="004B4C80">
      <w:pPr>
        <w:spacing w:before="120"/>
        <w:ind w:left="-270"/>
        <w:jc w:val="center"/>
      </w:pPr>
      <w:r w:rsidRPr="002F4AEA">
        <w:rPr>
          <w:rFonts w:eastAsia="Times New Roman" w:cs="Times New Roman"/>
          <w:b/>
          <w:noProof/>
          <w:sz w:val="28"/>
          <w:szCs w:val="28"/>
          <w:lang w:val="en-CA"/>
        </w:rPr>
        <w:t xml:space="preserve">Submit your completed application and this budget to </w:t>
      </w:r>
      <w:hyperlink r:id="rId16" w:history="1">
        <w:r w:rsidRPr="002F4AEA">
          <w:rPr>
            <w:rStyle w:val="Hyperlink"/>
            <w:sz w:val="28"/>
            <w:szCs w:val="28"/>
            <w:lang w:val="en-CA"/>
          </w:rPr>
          <w:t>applyDSF@canadacouncil.ca</w:t>
        </w:r>
      </w:hyperlink>
      <w:r w:rsidRPr="002F4AEA">
        <w:rPr>
          <w:sz w:val="28"/>
          <w:szCs w:val="28"/>
          <w:lang w:val="en-CA"/>
        </w:rPr>
        <w:t>.</w:t>
      </w:r>
    </w:p>
    <w:sectPr w:rsidR="00AF4962" w:rsidSect="008C7DCB">
      <w:footerReference w:type="default" r:id="rId1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30" w:rsidRDefault="00AB0430" w:rsidP="00AB0430">
      <w:pPr>
        <w:spacing w:after="0" w:line="240" w:lineRule="auto"/>
      </w:pPr>
      <w:r>
        <w:separator/>
      </w:r>
    </w:p>
  </w:endnote>
  <w:endnote w:type="continuationSeparator" w:id="0">
    <w:p w:rsidR="00AB0430" w:rsidRDefault="00AB0430" w:rsidP="00AB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30" w:rsidRDefault="00AB0430">
    <w:pPr>
      <w:pStyle w:val="Footer"/>
    </w:pPr>
    <w:r>
      <w:t xml:space="preserve">E </w:t>
    </w:r>
    <w:proofErr w:type="spellStart"/>
    <w:r w:rsidR="002B3FB6">
      <w:t>DSFCore</w:t>
    </w:r>
    <w:proofErr w:type="spellEnd"/>
    <w:r>
      <w:t xml:space="preserve"> 12-18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30" w:rsidRDefault="00AB0430" w:rsidP="00AB0430">
      <w:pPr>
        <w:spacing w:after="0" w:line="240" w:lineRule="auto"/>
      </w:pPr>
      <w:r>
        <w:separator/>
      </w:r>
    </w:p>
  </w:footnote>
  <w:footnote w:type="continuationSeparator" w:id="0">
    <w:p w:rsidR="00AB0430" w:rsidRDefault="00AB0430" w:rsidP="00AB0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DF0"/>
    <w:multiLevelType w:val="multilevel"/>
    <w:tmpl w:val="00AC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05735"/>
    <w:multiLevelType w:val="hybridMultilevel"/>
    <w:tmpl w:val="99921B72"/>
    <w:lvl w:ilvl="0" w:tplc="34981C76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  <w:b/>
        <w:strike w:val="0"/>
        <w:color w:val="auto"/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E917038"/>
    <w:multiLevelType w:val="hybridMultilevel"/>
    <w:tmpl w:val="CAA0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C6ED9"/>
    <w:multiLevelType w:val="hybridMultilevel"/>
    <w:tmpl w:val="0DBADD8C"/>
    <w:lvl w:ilvl="0" w:tplc="0784B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8629D"/>
    <w:multiLevelType w:val="multilevel"/>
    <w:tmpl w:val="784E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36F97"/>
    <w:multiLevelType w:val="hybridMultilevel"/>
    <w:tmpl w:val="666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311EC"/>
    <w:multiLevelType w:val="multilevel"/>
    <w:tmpl w:val="671402F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7">
    <w:nsid w:val="28A57400"/>
    <w:multiLevelType w:val="hybridMultilevel"/>
    <w:tmpl w:val="DB48DE3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8C71341"/>
    <w:multiLevelType w:val="hybridMultilevel"/>
    <w:tmpl w:val="B8A40360"/>
    <w:lvl w:ilvl="0" w:tplc="F33010B0">
      <w:start w:val="4"/>
      <w:numFmt w:val="decimal"/>
      <w:lvlText w:val="%1."/>
      <w:lvlJc w:val="left"/>
      <w:pPr>
        <w:ind w:left="450" w:hanging="360"/>
      </w:pPr>
      <w:rPr>
        <w:rFonts w:cstheme="minorBid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12062E3"/>
    <w:multiLevelType w:val="hybridMultilevel"/>
    <w:tmpl w:val="B178F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37B0D"/>
    <w:multiLevelType w:val="hybridMultilevel"/>
    <w:tmpl w:val="2C2ABA8C"/>
    <w:lvl w:ilvl="0" w:tplc="326234F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492993"/>
    <w:multiLevelType w:val="hybridMultilevel"/>
    <w:tmpl w:val="EA54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F7B5D"/>
    <w:multiLevelType w:val="multilevel"/>
    <w:tmpl w:val="784E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146D83"/>
    <w:multiLevelType w:val="hybridMultilevel"/>
    <w:tmpl w:val="1E8E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2774B"/>
    <w:multiLevelType w:val="hybridMultilevel"/>
    <w:tmpl w:val="EC0E729A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3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12"/>
  </w:num>
  <w:num w:numId="12">
    <w:abstractNumId w:val="1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86"/>
    <w:rsid w:val="00035FC1"/>
    <w:rsid w:val="00037499"/>
    <w:rsid w:val="00044DF2"/>
    <w:rsid w:val="00056834"/>
    <w:rsid w:val="00077031"/>
    <w:rsid w:val="000E6A23"/>
    <w:rsid w:val="001736A2"/>
    <w:rsid w:val="001A2B35"/>
    <w:rsid w:val="001F12DE"/>
    <w:rsid w:val="00205D0B"/>
    <w:rsid w:val="00231D59"/>
    <w:rsid w:val="00263508"/>
    <w:rsid w:val="002755A9"/>
    <w:rsid w:val="002B3FB6"/>
    <w:rsid w:val="002E4878"/>
    <w:rsid w:val="002F4AEA"/>
    <w:rsid w:val="00330D09"/>
    <w:rsid w:val="003931C3"/>
    <w:rsid w:val="004334BA"/>
    <w:rsid w:val="0045411C"/>
    <w:rsid w:val="00477A87"/>
    <w:rsid w:val="00490772"/>
    <w:rsid w:val="00497086"/>
    <w:rsid w:val="004B4C80"/>
    <w:rsid w:val="004D42B5"/>
    <w:rsid w:val="004E00AB"/>
    <w:rsid w:val="004F4198"/>
    <w:rsid w:val="005505FC"/>
    <w:rsid w:val="005D5578"/>
    <w:rsid w:val="00605F3A"/>
    <w:rsid w:val="00675D63"/>
    <w:rsid w:val="00691C72"/>
    <w:rsid w:val="006D5DEC"/>
    <w:rsid w:val="00740352"/>
    <w:rsid w:val="0085728E"/>
    <w:rsid w:val="008A43AA"/>
    <w:rsid w:val="008C7DCB"/>
    <w:rsid w:val="009B5E19"/>
    <w:rsid w:val="009B6F10"/>
    <w:rsid w:val="00A022DF"/>
    <w:rsid w:val="00A76EA6"/>
    <w:rsid w:val="00A77F13"/>
    <w:rsid w:val="00AB0430"/>
    <w:rsid w:val="00AF4962"/>
    <w:rsid w:val="00B91B9D"/>
    <w:rsid w:val="00B94627"/>
    <w:rsid w:val="00BC7D91"/>
    <w:rsid w:val="00BE442E"/>
    <w:rsid w:val="00CD7A48"/>
    <w:rsid w:val="00DC2F54"/>
    <w:rsid w:val="00E03D8B"/>
    <w:rsid w:val="00E06C2F"/>
    <w:rsid w:val="00E135CC"/>
    <w:rsid w:val="00E21623"/>
    <w:rsid w:val="00F64120"/>
    <w:rsid w:val="00FB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430"/>
    <w:pPr>
      <w:keepNext/>
      <w:keepLines/>
      <w:spacing w:before="240" w:after="0" w:line="240" w:lineRule="auto"/>
      <w:outlineLvl w:val="0"/>
    </w:pPr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AB043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0430"/>
    <w:rPr>
      <w:rFonts w:eastAsiaTheme="minorEastAsia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B0430"/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AB043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AB04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30"/>
  </w:style>
  <w:style w:type="paragraph" w:styleId="Footer">
    <w:name w:val="footer"/>
    <w:basedOn w:val="Normal"/>
    <w:link w:val="FooterChar"/>
    <w:uiPriority w:val="99"/>
    <w:unhideWhenUsed/>
    <w:rsid w:val="00AB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30"/>
  </w:style>
  <w:style w:type="table" w:styleId="TableGrid">
    <w:name w:val="Table Grid"/>
    <w:basedOn w:val="TableNormal"/>
    <w:uiPriority w:val="59"/>
    <w:rsid w:val="00E216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728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customStyle="1" w:styleId="Normal2">
    <w:name w:val="Normal 2"/>
    <w:basedOn w:val="Normal"/>
    <w:link w:val="Normal2Car"/>
    <w:qFormat/>
    <w:rsid w:val="00AF4962"/>
    <w:pPr>
      <w:spacing w:after="0"/>
      <w:ind w:left="567"/>
      <w:jc w:val="both"/>
    </w:pPr>
    <w:rPr>
      <w:rFonts w:ascii="Segoe UI" w:eastAsia="MS Mincho" w:hAnsi="Segoe UI" w:cs="Segoe UI"/>
      <w:noProof/>
      <w:sz w:val="20"/>
      <w:lang w:val="fr-CA" w:eastAsia="fr-CA"/>
    </w:rPr>
  </w:style>
  <w:style w:type="character" w:customStyle="1" w:styleId="Normal2Car">
    <w:name w:val="Normal 2 Car"/>
    <w:basedOn w:val="DefaultParagraphFont"/>
    <w:link w:val="Normal2"/>
    <w:rsid w:val="00AF4962"/>
    <w:rPr>
      <w:rFonts w:ascii="Segoe UI" w:eastAsia="MS Mincho" w:hAnsi="Segoe UI" w:cs="Segoe UI"/>
      <w:noProof/>
      <w:sz w:val="20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62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AF4962"/>
  </w:style>
  <w:style w:type="character" w:styleId="FollowedHyperlink">
    <w:name w:val="FollowedHyperlink"/>
    <w:basedOn w:val="DefaultParagraphFont"/>
    <w:uiPriority w:val="99"/>
    <w:semiHidden/>
    <w:unhideWhenUsed/>
    <w:rsid w:val="00205D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430"/>
    <w:pPr>
      <w:keepNext/>
      <w:keepLines/>
      <w:spacing w:before="240" w:after="0" w:line="240" w:lineRule="auto"/>
      <w:outlineLvl w:val="0"/>
    </w:pPr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AB043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0430"/>
    <w:rPr>
      <w:rFonts w:eastAsiaTheme="minorEastAsia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B0430"/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AB043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AB04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30"/>
  </w:style>
  <w:style w:type="paragraph" w:styleId="Footer">
    <w:name w:val="footer"/>
    <w:basedOn w:val="Normal"/>
    <w:link w:val="FooterChar"/>
    <w:uiPriority w:val="99"/>
    <w:unhideWhenUsed/>
    <w:rsid w:val="00AB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30"/>
  </w:style>
  <w:style w:type="table" w:styleId="TableGrid">
    <w:name w:val="Table Grid"/>
    <w:basedOn w:val="TableNormal"/>
    <w:uiPriority w:val="59"/>
    <w:rsid w:val="00E216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728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customStyle="1" w:styleId="Normal2">
    <w:name w:val="Normal 2"/>
    <w:basedOn w:val="Normal"/>
    <w:link w:val="Normal2Car"/>
    <w:qFormat/>
    <w:rsid w:val="00AF4962"/>
    <w:pPr>
      <w:spacing w:after="0"/>
      <w:ind w:left="567"/>
      <w:jc w:val="both"/>
    </w:pPr>
    <w:rPr>
      <w:rFonts w:ascii="Segoe UI" w:eastAsia="MS Mincho" w:hAnsi="Segoe UI" w:cs="Segoe UI"/>
      <w:noProof/>
      <w:sz w:val="20"/>
      <w:lang w:val="fr-CA" w:eastAsia="fr-CA"/>
    </w:rPr>
  </w:style>
  <w:style w:type="character" w:customStyle="1" w:styleId="Normal2Car">
    <w:name w:val="Normal 2 Car"/>
    <w:basedOn w:val="DefaultParagraphFont"/>
    <w:link w:val="Normal2"/>
    <w:rsid w:val="00AF4962"/>
    <w:rPr>
      <w:rFonts w:ascii="Segoe UI" w:eastAsia="MS Mincho" w:hAnsi="Segoe UI" w:cs="Segoe UI"/>
      <w:noProof/>
      <w:sz w:val="20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62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AF4962"/>
  </w:style>
  <w:style w:type="character" w:styleId="FollowedHyperlink">
    <w:name w:val="FollowedHyperlink"/>
    <w:basedOn w:val="DefaultParagraphFont"/>
    <w:uiPriority w:val="99"/>
    <w:semiHidden/>
    <w:unhideWhenUsed/>
    <w:rsid w:val="00205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pplyDSF@canadacouncil.ca?subject=Special%20Initiative%20for%20Core%20Grant%20Recipient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pplyDSF@canadacouncil.ca?subject=Special%20Initiative%20for%20Core%20Grant%20Recipi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pplyDSF@canadacouncil.ca?subject=Special%20Initiative%20for%20Core%20Grant%20Recipients" TargetMode="External"/><Relationship Id="rId10" Type="http://schemas.openxmlformats.org/officeDocument/2006/relationships/hyperlink" Target="http://canadacouncil.ca/funding/grants/guide/if-you-receive-a-gra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anadacouncil.ca/glossary/project?_ga=2.93909661.167744849.1497961466-331955508.1497961466" TargetMode="External"/><Relationship Id="rId14" Type="http://schemas.openxmlformats.org/officeDocument/2006/relationships/hyperlink" Target="http://canadacouncil.ca/about/public-accountability/access-to-information-and-privacy-acts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Council for the Arts</Company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Sarault, Danielle</dc:creator>
  <cp:lastModifiedBy>Sarault, Danielle</cp:lastModifiedBy>
  <cp:revision>13</cp:revision>
  <cp:lastPrinted>2018-12-14T19:41:00Z</cp:lastPrinted>
  <dcterms:created xsi:type="dcterms:W3CDTF">2018-12-11T20:12:00Z</dcterms:created>
  <dcterms:modified xsi:type="dcterms:W3CDTF">2018-12-14T20:00:00Z</dcterms:modified>
</cp:coreProperties>
</file>